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E6F33" w14:textId="77777777" w:rsidR="001C0B51" w:rsidRPr="00432FFA" w:rsidRDefault="001C0B51" w:rsidP="001C0B51">
      <w:pPr>
        <w:pStyle w:val="a3"/>
        <w:suppressAutoHyphens/>
        <w:spacing w:line="360" w:lineRule="auto"/>
        <w:jc w:val="center"/>
        <w:outlineLvl w:val="0"/>
        <w:rPr>
          <w:szCs w:val="28"/>
        </w:rPr>
      </w:pPr>
      <w:r>
        <w:rPr>
          <w:noProof/>
          <w:szCs w:val="28"/>
        </w:rPr>
        <w:drawing>
          <wp:inline distT="0" distB="0" distL="0" distR="0" wp14:anchorId="3C835F6D" wp14:editId="16F0BA29">
            <wp:extent cx="638175" cy="676275"/>
            <wp:effectExtent l="0" t="0" r="9525" b="9525"/>
            <wp:docPr id="5" name="Рисунок 5"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0ACA635" w14:textId="77777777" w:rsidR="001C0B51" w:rsidRPr="00C853BB" w:rsidRDefault="001C0B51" w:rsidP="001C0B51">
      <w:pPr>
        <w:pStyle w:val="a3"/>
        <w:suppressAutoHyphens/>
        <w:spacing w:line="400" w:lineRule="exact"/>
        <w:ind w:hanging="426"/>
        <w:jc w:val="center"/>
        <w:outlineLvl w:val="0"/>
      </w:pPr>
      <w:r w:rsidRPr="00C853BB">
        <w:rPr>
          <w:sz w:val="24"/>
          <w:szCs w:val="28"/>
        </w:rPr>
        <w:t>МИНИСТЕРСТВО НАУКИ И ВЫСШЕГО ОБРАЗОВАНИЯ РОССИЙСКОЙ ФЕДЕРАЦИИ</w:t>
      </w:r>
    </w:p>
    <w:p w14:paraId="5A711F50" w14:textId="77777777" w:rsidR="001C0B51" w:rsidRPr="00C853BB" w:rsidRDefault="001C0B51" w:rsidP="001C0B51">
      <w:pPr>
        <w:pStyle w:val="a3"/>
        <w:spacing w:before="120"/>
        <w:jc w:val="center"/>
        <w:rPr>
          <w:b/>
          <w:bCs/>
          <w:szCs w:val="28"/>
        </w:rPr>
      </w:pPr>
      <w:r w:rsidRPr="00C853BB">
        <w:rPr>
          <w:b/>
          <w:bCs/>
          <w:szCs w:val="28"/>
        </w:rPr>
        <w:t>ФЕДЕРАЛЬНОЕ ГОСУДАРСТВЕННОЕ БЮДЖЕТНОЕ ОБРАЗОВАТЕЛЬНОЕ УЧРЕЖДЕНИЕ ВЫСШЕГО ОБРАЗОВАНИЯ</w:t>
      </w:r>
    </w:p>
    <w:p w14:paraId="40CB14A8" w14:textId="77777777" w:rsidR="001C0B51" w:rsidRPr="00C853BB" w:rsidRDefault="001C0B51" w:rsidP="001C0B51">
      <w:pPr>
        <w:pStyle w:val="a3"/>
        <w:ind w:hanging="284"/>
        <w:jc w:val="center"/>
        <w:rPr>
          <w:b/>
          <w:bCs/>
          <w:szCs w:val="28"/>
        </w:rPr>
      </w:pPr>
      <w:r w:rsidRPr="00C853BB">
        <w:rPr>
          <w:b/>
          <w:bCs/>
          <w:szCs w:val="28"/>
        </w:rPr>
        <w:t>«ДОНСКОЙ ГОСУДАРСТВЕННЫЙ ТЕХНИЧЕСКИЙ УНИВЕРСИТЕТ»</w:t>
      </w:r>
    </w:p>
    <w:p w14:paraId="49E44DA4" w14:textId="77777777" w:rsidR="001C0B51" w:rsidRPr="00C853BB" w:rsidRDefault="001C0B51" w:rsidP="001C0B51">
      <w:pPr>
        <w:pStyle w:val="a3"/>
        <w:spacing w:before="120"/>
        <w:jc w:val="center"/>
        <w:rPr>
          <w:b/>
          <w:szCs w:val="28"/>
        </w:rPr>
      </w:pPr>
      <w:r w:rsidRPr="00C853BB">
        <w:rPr>
          <w:b/>
          <w:bCs/>
          <w:szCs w:val="28"/>
        </w:rPr>
        <w:t>(ДГТУ)</w:t>
      </w:r>
    </w:p>
    <w:p w14:paraId="568379E6" w14:textId="77777777" w:rsidR="001C0B51" w:rsidRDefault="001C0B51" w:rsidP="001C0B51">
      <w:pPr>
        <w:spacing w:after="0" w:line="240" w:lineRule="auto"/>
        <w:jc w:val="center"/>
        <w:rPr>
          <w:rFonts w:ascii="Times New Roman" w:hAnsi="Times New Roman"/>
          <w:caps/>
          <w:sz w:val="28"/>
          <w:szCs w:val="28"/>
        </w:rPr>
      </w:pPr>
    </w:p>
    <w:p w14:paraId="4252F1DA" w14:textId="77777777" w:rsidR="00CB6AC7" w:rsidRPr="00EE332A" w:rsidRDefault="00CB6AC7" w:rsidP="00CB6AC7">
      <w:pPr>
        <w:spacing w:after="0" w:line="240" w:lineRule="auto"/>
        <w:jc w:val="center"/>
        <w:rPr>
          <w:rFonts w:ascii="Times New Roman" w:hAnsi="Times New Roman"/>
          <w:caps/>
          <w:sz w:val="28"/>
          <w:szCs w:val="28"/>
        </w:rPr>
      </w:pPr>
      <w:r>
        <w:rPr>
          <w:rFonts w:ascii="Times New Roman" w:hAnsi="Times New Roman"/>
          <w:sz w:val="28"/>
          <w:szCs w:val="28"/>
        </w:rPr>
        <w:t>Кафедра «Теория и история государства и права»</w:t>
      </w:r>
    </w:p>
    <w:p w14:paraId="03150839" w14:textId="77777777" w:rsidR="00CB6AC7" w:rsidRPr="00EE332A" w:rsidRDefault="00CB6AC7" w:rsidP="00CB6AC7">
      <w:pPr>
        <w:spacing w:after="0" w:line="240" w:lineRule="auto"/>
        <w:jc w:val="center"/>
        <w:rPr>
          <w:rFonts w:ascii="Times New Roman" w:hAnsi="Times New Roman"/>
          <w:sz w:val="28"/>
          <w:szCs w:val="28"/>
        </w:rPr>
      </w:pPr>
    </w:p>
    <w:p w14:paraId="58E925E2" w14:textId="77777777" w:rsidR="00CB6AC7" w:rsidRPr="00EE332A" w:rsidRDefault="00CB6AC7" w:rsidP="00CB6AC7">
      <w:pPr>
        <w:spacing w:after="0" w:line="240" w:lineRule="auto"/>
        <w:jc w:val="center"/>
        <w:rPr>
          <w:rFonts w:ascii="Times New Roman" w:hAnsi="Times New Roman"/>
          <w:sz w:val="28"/>
          <w:szCs w:val="24"/>
        </w:rPr>
      </w:pPr>
    </w:p>
    <w:p w14:paraId="035F2B45" w14:textId="77777777" w:rsidR="00CB6AC7" w:rsidRPr="00EE332A" w:rsidRDefault="00CB6AC7" w:rsidP="00CB6AC7">
      <w:pPr>
        <w:spacing w:after="0" w:line="240" w:lineRule="auto"/>
        <w:jc w:val="center"/>
        <w:rPr>
          <w:rFonts w:ascii="Times New Roman" w:hAnsi="Times New Roman"/>
          <w:sz w:val="28"/>
          <w:szCs w:val="24"/>
        </w:rPr>
      </w:pPr>
    </w:p>
    <w:p w14:paraId="750BAA37" w14:textId="77777777" w:rsidR="00CB6AC7" w:rsidRPr="00EE332A" w:rsidRDefault="00CB6AC7" w:rsidP="00CB6AC7">
      <w:pPr>
        <w:spacing w:after="0" w:line="240" w:lineRule="auto"/>
        <w:jc w:val="center"/>
        <w:rPr>
          <w:rFonts w:ascii="Times New Roman" w:hAnsi="Times New Roman"/>
          <w:sz w:val="28"/>
          <w:szCs w:val="24"/>
        </w:rPr>
      </w:pPr>
    </w:p>
    <w:p w14:paraId="5B8DEA01" w14:textId="77777777" w:rsidR="00CB6AC7" w:rsidRPr="00EE332A" w:rsidRDefault="00CB6AC7" w:rsidP="00CB6AC7">
      <w:pPr>
        <w:spacing w:after="0" w:line="240" w:lineRule="auto"/>
        <w:rPr>
          <w:rFonts w:ascii="Times New Roman" w:hAnsi="Times New Roman"/>
          <w:sz w:val="28"/>
          <w:szCs w:val="24"/>
        </w:rPr>
      </w:pPr>
    </w:p>
    <w:p w14:paraId="6E570319" w14:textId="27688DCB" w:rsidR="00CB6AC7" w:rsidRDefault="00CB6AC7" w:rsidP="00CB6AC7">
      <w:pPr>
        <w:spacing w:after="0" w:line="240" w:lineRule="auto"/>
        <w:jc w:val="center"/>
        <w:rPr>
          <w:rFonts w:ascii="Times New Roman" w:hAnsi="Times New Roman"/>
          <w:sz w:val="28"/>
          <w:szCs w:val="24"/>
        </w:rPr>
      </w:pPr>
    </w:p>
    <w:p w14:paraId="711470A5" w14:textId="77777777" w:rsidR="00CB6AC7" w:rsidRPr="00EE332A" w:rsidRDefault="00CB6AC7" w:rsidP="00CB6AC7">
      <w:pPr>
        <w:spacing w:after="0" w:line="240" w:lineRule="auto"/>
        <w:jc w:val="center"/>
        <w:rPr>
          <w:rFonts w:ascii="Times New Roman" w:hAnsi="Times New Roman"/>
          <w:sz w:val="28"/>
          <w:szCs w:val="24"/>
        </w:rPr>
      </w:pPr>
    </w:p>
    <w:p w14:paraId="1B1ED503" w14:textId="77777777" w:rsidR="00CB6AC7" w:rsidRDefault="00CB6AC7" w:rsidP="00CB6AC7">
      <w:pPr>
        <w:keepNext/>
        <w:spacing w:after="0" w:line="240" w:lineRule="auto"/>
        <w:jc w:val="center"/>
        <w:outlineLvl w:val="2"/>
        <w:rPr>
          <w:rFonts w:ascii="Times New Roman" w:hAnsi="Times New Roman"/>
          <w:b/>
          <w:bCs/>
          <w:sz w:val="40"/>
          <w:szCs w:val="40"/>
        </w:rPr>
      </w:pPr>
    </w:p>
    <w:p w14:paraId="08DEA28B" w14:textId="77777777" w:rsidR="00CB6AC7" w:rsidRPr="00BD58BD" w:rsidRDefault="00CB6AC7" w:rsidP="00CB6AC7">
      <w:pPr>
        <w:widowControl w:val="0"/>
        <w:spacing w:after="0" w:line="360" w:lineRule="auto"/>
        <w:jc w:val="center"/>
        <w:rPr>
          <w:rFonts w:ascii="Times New Roman" w:eastAsia="Calibri" w:hAnsi="Times New Roman"/>
          <w:bCs/>
          <w:color w:val="000000" w:themeColor="text1"/>
          <w:sz w:val="32"/>
          <w:szCs w:val="28"/>
          <w:lang w:bidi="ru-RU"/>
        </w:rPr>
      </w:pPr>
      <w:r w:rsidRPr="00BD58BD">
        <w:rPr>
          <w:rFonts w:ascii="Times New Roman" w:eastAsia="Microsoft Sans Serif" w:hAnsi="Times New Roman" w:cs="Microsoft Sans Serif"/>
          <w:bCs/>
          <w:color w:val="000000"/>
          <w:sz w:val="44"/>
          <w:szCs w:val="40"/>
          <w:lang w:bidi="ru-RU"/>
        </w:rPr>
        <w:t>МЕТОДИЧЕСКИЕ УКАЗАНИЯ</w:t>
      </w:r>
    </w:p>
    <w:p w14:paraId="4685E3E9" w14:textId="798E1969" w:rsidR="003C4B51" w:rsidRDefault="003C4B51" w:rsidP="00C61F90">
      <w:pPr>
        <w:spacing w:after="0" w:line="240" w:lineRule="auto"/>
        <w:jc w:val="center"/>
        <w:rPr>
          <w:rFonts w:ascii="Times New Roman" w:eastAsia="Calibri" w:hAnsi="Times New Roman"/>
          <w:sz w:val="28"/>
          <w:lang w:eastAsia="en-US"/>
        </w:rPr>
      </w:pPr>
      <w:r w:rsidRPr="003C4B51">
        <w:rPr>
          <w:rFonts w:ascii="Times New Roman" w:eastAsia="Calibri" w:hAnsi="Times New Roman"/>
          <w:sz w:val="28"/>
          <w:lang w:eastAsia="en-US"/>
        </w:rPr>
        <w:t xml:space="preserve">по </w:t>
      </w:r>
      <w:r w:rsidR="00CB7416">
        <w:rPr>
          <w:rFonts w:ascii="Times New Roman" w:eastAsia="Calibri" w:hAnsi="Times New Roman"/>
          <w:sz w:val="28"/>
          <w:lang w:eastAsia="en-US"/>
        </w:rPr>
        <w:t>освоению</w:t>
      </w:r>
      <w:r w:rsidR="00A87F1C">
        <w:rPr>
          <w:rFonts w:ascii="Times New Roman" w:eastAsia="Calibri" w:hAnsi="Times New Roman"/>
          <w:sz w:val="28"/>
          <w:lang w:eastAsia="en-US"/>
        </w:rPr>
        <w:t xml:space="preserve"> дисциплины</w:t>
      </w:r>
      <w:r>
        <w:rPr>
          <w:rFonts w:ascii="Times New Roman" w:eastAsia="Calibri" w:hAnsi="Times New Roman"/>
          <w:sz w:val="28"/>
          <w:lang w:eastAsia="en-US"/>
        </w:rPr>
        <w:t xml:space="preserve"> </w:t>
      </w:r>
    </w:p>
    <w:p w14:paraId="5B71D9BD" w14:textId="77777777" w:rsidR="00CB6AC7" w:rsidRDefault="00CB6AC7" w:rsidP="00C61F90">
      <w:pPr>
        <w:spacing w:after="0" w:line="240" w:lineRule="auto"/>
        <w:jc w:val="center"/>
        <w:rPr>
          <w:rFonts w:ascii="Times New Roman" w:eastAsia="Calibri" w:hAnsi="Times New Roman"/>
          <w:sz w:val="28"/>
          <w:lang w:eastAsia="en-US"/>
        </w:rPr>
      </w:pPr>
    </w:p>
    <w:p w14:paraId="575D4BBF" w14:textId="7F9508DB" w:rsidR="001C0B51" w:rsidRDefault="00CB6AC7" w:rsidP="00CB6AC7">
      <w:pPr>
        <w:widowControl w:val="0"/>
        <w:spacing w:after="0" w:line="360" w:lineRule="auto"/>
        <w:jc w:val="center"/>
        <w:rPr>
          <w:rFonts w:ascii="Times New Roman" w:hAnsi="Times New Roman"/>
          <w:b/>
          <w:bCs/>
          <w:sz w:val="28"/>
          <w:szCs w:val="24"/>
        </w:rPr>
      </w:pPr>
      <w:r w:rsidRPr="00BD58BD">
        <w:rPr>
          <w:rFonts w:ascii="Times New Roman" w:eastAsia="Calibri" w:hAnsi="Times New Roman"/>
          <w:color w:val="000000" w:themeColor="text1"/>
          <w:sz w:val="28"/>
          <w:szCs w:val="28"/>
          <w:lang w:bidi="ru-RU"/>
        </w:rPr>
        <w:t>«</w:t>
      </w:r>
      <w:r>
        <w:rPr>
          <w:rFonts w:ascii="Times New Roman" w:eastAsia="Calibri" w:hAnsi="Times New Roman"/>
          <w:color w:val="000000" w:themeColor="text1"/>
          <w:sz w:val="28"/>
          <w:szCs w:val="28"/>
          <w:lang w:bidi="ru-RU"/>
        </w:rPr>
        <w:t>ГОСУДАРСТВЕННАЯ СЛУЖБА В СИСТЕМЕ ГОСУДАРСТВЕННОГО УПРАВЛЕНИЯ</w:t>
      </w:r>
      <w:r w:rsidRPr="00BD58BD">
        <w:rPr>
          <w:rFonts w:ascii="Times New Roman" w:eastAsia="Calibri" w:hAnsi="Times New Roman"/>
          <w:color w:val="000000" w:themeColor="text1"/>
          <w:sz w:val="28"/>
          <w:szCs w:val="28"/>
          <w:lang w:bidi="ru-RU"/>
        </w:rPr>
        <w:t>»</w:t>
      </w:r>
      <w:r w:rsidR="001C0B51">
        <w:rPr>
          <w:rFonts w:ascii="Times New Roman" w:hAnsi="Times New Roman"/>
          <w:b/>
          <w:bCs/>
          <w:sz w:val="28"/>
          <w:szCs w:val="24"/>
        </w:rPr>
        <w:tab/>
      </w:r>
    </w:p>
    <w:p w14:paraId="312FC650" w14:textId="77777777" w:rsidR="001C0B51" w:rsidRPr="00EE332A" w:rsidRDefault="001C0B51" w:rsidP="001C0B51">
      <w:pPr>
        <w:keepNext/>
        <w:tabs>
          <w:tab w:val="left" w:pos="3120"/>
        </w:tabs>
        <w:spacing w:after="0" w:line="240" w:lineRule="auto"/>
        <w:ind w:firstLine="709"/>
        <w:outlineLvl w:val="1"/>
        <w:rPr>
          <w:rFonts w:ascii="Times New Roman" w:hAnsi="Times New Roman"/>
          <w:b/>
          <w:bCs/>
          <w:sz w:val="28"/>
          <w:szCs w:val="24"/>
        </w:rPr>
      </w:pPr>
    </w:p>
    <w:p w14:paraId="10D7C26F" w14:textId="77777777" w:rsidR="001C0B51" w:rsidRDefault="001C0B51" w:rsidP="001C0B51">
      <w:pPr>
        <w:keepNext/>
        <w:spacing w:after="0" w:line="240" w:lineRule="auto"/>
        <w:ind w:right="15"/>
        <w:outlineLvl w:val="1"/>
        <w:rPr>
          <w:rFonts w:ascii="Times New Roman" w:hAnsi="Times New Roman"/>
          <w:b/>
          <w:bCs/>
          <w:sz w:val="28"/>
          <w:szCs w:val="24"/>
        </w:rPr>
      </w:pPr>
    </w:p>
    <w:p w14:paraId="404AC7DC" w14:textId="77777777" w:rsidR="001C0B51" w:rsidRDefault="001C0B51" w:rsidP="001C0B51">
      <w:pPr>
        <w:keepNext/>
        <w:spacing w:after="0" w:line="240" w:lineRule="auto"/>
        <w:ind w:right="15"/>
        <w:outlineLvl w:val="1"/>
        <w:rPr>
          <w:rFonts w:ascii="Times New Roman" w:hAnsi="Times New Roman"/>
          <w:b/>
          <w:bCs/>
          <w:sz w:val="28"/>
          <w:szCs w:val="24"/>
        </w:rPr>
      </w:pPr>
    </w:p>
    <w:p w14:paraId="0FE20ADB" w14:textId="77777777" w:rsidR="001C0B51" w:rsidRDefault="001C0B51" w:rsidP="001C0B51">
      <w:pPr>
        <w:keepNext/>
        <w:spacing w:after="0" w:line="240" w:lineRule="auto"/>
        <w:ind w:right="15"/>
        <w:outlineLvl w:val="1"/>
        <w:rPr>
          <w:rFonts w:ascii="Times New Roman" w:hAnsi="Times New Roman"/>
          <w:b/>
          <w:bCs/>
          <w:sz w:val="28"/>
          <w:szCs w:val="24"/>
        </w:rPr>
      </w:pPr>
    </w:p>
    <w:p w14:paraId="6DC7356B" w14:textId="77777777" w:rsidR="001C0B51" w:rsidRDefault="001C0B51" w:rsidP="001C0B51">
      <w:pPr>
        <w:keepNext/>
        <w:spacing w:after="0" w:line="240" w:lineRule="auto"/>
        <w:ind w:right="15"/>
        <w:outlineLvl w:val="1"/>
        <w:rPr>
          <w:rFonts w:ascii="Times New Roman" w:hAnsi="Times New Roman"/>
          <w:b/>
          <w:bCs/>
          <w:sz w:val="28"/>
          <w:szCs w:val="24"/>
        </w:rPr>
      </w:pPr>
    </w:p>
    <w:p w14:paraId="0E593D1D" w14:textId="77777777" w:rsidR="008D3B9B" w:rsidRDefault="008D3B9B" w:rsidP="001C0B51">
      <w:pPr>
        <w:keepNext/>
        <w:spacing w:after="0" w:line="240" w:lineRule="auto"/>
        <w:ind w:right="15"/>
        <w:outlineLvl w:val="1"/>
        <w:rPr>
          <w:rFonts w:ascii="Times New Roman" w:hAnsi="Times New Roman"/>
          <w:b/>
          <w:bCs/>
          <w:sz w:val="28"/>
          <w:szCs w:val="24"/>
        </w:rPr>
      </w:pPr>
    </w:p>
    <w:p w14:paraId="108A431A" w14:textId="77777777" w:rsidR="008D3B9B" w:rsidRDefault="008D3B9B" w:rsidP="001C0B51">
      <w:pPr>
        <w:keepNext/>
        <w:spacing w:after="0" w:line="240" w:lineRule="auto"/>
        <w:ind w:right="15"/>
        <w:outlineLvl w:val="1"/>
        <w:rPr>
          <w:rFonts w:ascii="Times New Roman" w:hAnsi="Times New Roman"/>
          <w:b/>
          <w:bCs/>
          <w:sz w:val="28"/>
          <w:szCs w:val="24"/>
        </w:rPr>
      </w:pPr>
    </w:p>
    <w:p w14:paraId="233CED73" w14:textId="77777777" w:rsidR="008D3B9B" w:rsidRDefault="008D3B9B" w:rsidP="001C0B51">
      <w:pPr>
        <w:keepNext/>
        <w:spacing w:after="0" w:line="240" w:lineRule="auto"/>
        <w:ind w:right="15"/>
        <w:outlineLvl w:val="1"/>
        <w:rPr>
          <w:rFonts w:ascii="Times New Roman" w:hAnsi="Times New Roman"/>
          <w:b/>
          <w:bCs/>
          <w:sz w:val="28"/>
          <w:szCs w:val="24"/>
        </w:rPr>
      </w:pPr>
    </w:p>
    <w:p w14:paraId="736E26AC" w14:textId="77777777" w:rsidR="008D3B9B" w:rsidRDefault="008D3B9B" w:rsidP="001C0B51">
      <w:pPr>
        <w:keepNext/>
        <w:spacing w:after="0" w:line="240" w:lineRule="auto"/>
        <w:ind w:right="15"/>
        <w:outlineLvl w:val="1"/>
        <w:rPr>
          <w:rFonts w:ascii="Times New Roman" w:hAnsi="Times New Roman"/>
          <w:b/>
          <w:bCs/>
          <w:sz w:val="28"/>
          <w:szCs w:val="24"/>
        </w:rPr>
      </w:pPr>
    </w:p>
    <w:p w14:paraId="63CE82C7" w14:textId="77777777" w:rsidR="008D3B9B" w:rsidRDefault="008D3B9B" w:rsidP="001C0B51">
      <w:pPr>
        <w:keepNext/>
        <w:spacing w:after="0" w:line="240" w:lineRule="auto"/>
        <w:ind w:right="15"/>
        <w:outlineLvl w:val="1"/>
        <w:rPr>
          <w:rFonts w:ascii="Times New Roman" w:hAnsi="Times New Roman"/>
          <w:b/>
          <w:bCs/>
          <w:sz w:val="28"/>
          <w:szCs w:val="24"/>
        </w:rPr>
      </w:pPr>
    </w:p>
    <w:p w14:paraId="047BF486" w14:textId="195024F7" w:rsidR="008D3B9B" w:rsidRDefault="008D3B9B" w:rsidP="001C0B51">
      <w:pPr>
        <w:keepNext/>
        <w:spacing w:after="0" w:line="240" w:lineRule="auto"/>
        <w:ind w:right="15"/>
        <w:outlineLvl w:val="1"/>
        <w:rPr>
          <w:rFonts w:ascii="Times New Roman" w:hAnsi="Times New Roman"/>
          <w:b/>
          <w:bCs/>
          <w:sz w:val="28"/>
          <w:szCs w:val="24"/>
        </w:rPr>
      </w:pPr>
    </w:p>
    <w:p w14:paraId="32A6D5FF" w14:textId="0CEC5E9E" w:rsidR="00987111" w:rsidRDefault="00987111" w:rsidP="001C0B51">
      <w:pPr>
        <w:keepNext/>
        <w:spacing w:after="0" w:line="240" w:lineRule="auto"/>
        <w:ind w:right="15"/>
        <w:outlineLvl w:val="1"/>
        <w:rPr>
          <w:rFonts w:ascii="Times New Roman" w:hAnsi="Times New Roman"/>
          <w:b/>
          <w:bCs/>
          <w:sz w:val="28"/>
          <w:szCs w:val="24"/>
        </w:rPr>
      </w:pPr>
    </w:p>
    <w:p w14:paraId="22605F32" w14:textId="6524BBCB" w:rsidR="008D3B9B" w:rsidRDefault="008D3B9B" w:rsidP="001C0B51">
      <w:pPr>
        <w:keepNext/>
        <w:spacing w:after="0" w:line="240" w:lineRule="auto"/>
        <w:ind w:right="15"/>
        <w:outlineLvl w:val="1"/>
        <w:rPr>
          <w:rFonts w:ascii="Times New Roman" w:hAnsi="Times New Roman"/>
          <w:b/>
          <w:bCs/>
          <w:sz w:val="28"/>
          <w:szCs w:val="24"/>
        </w:rPr>
      </w:pPr>
    </w:p>
    <w:p w14:paraId="4D454A77" w14:textId="0C49EDD1" w:rsidR="00A87F1C" w:rsidRDefault="00A87F1C" w:rsidP="001C0B51">
      <w:pPr>
        <w:keepNext/>
        <w:spacing w:after="0" w:line="240" w:lineRule="auto"/>
        <w:ind w:right="15"/>
        <w:outlineLvl w:val="1"/>
        <w:rPr>
          <w:rFonts w:ascii="Times New Roman" w:hAnsi="Times New Roman"/>
          <w:b/>
          <w:bCs/>
          <w:sz w:val="28"/>
          <w:szCs w:val="24"/>
        </w:rPr>
      </w:pPr>
    </w:p>
    <w:p w14:paraId="0B351EC8" w14:textId="77777777" w:rsidR="00A87F1C" w:rsidRDefault="00A87F1C" w:rsidP="001C0B51">
      <w:pPr>
        <w:keepNext/>
        <w:spacing w:after="0" w:line="240" w:lineRule="auto"/>
        <w:ind w:right="15"/>
        <w:outlineLvl w:val="1"/>
        <w:rPr>
          <w:rFonts w:ascii="Times New Roman" w:hAnsi="Times New Roman"/>
          <w:b/>
          <w:bCs/>
          <w:sz w:val="28"/>
          <w:szCs w:val="24"/>
        </w:rPr>
      </w:pPr>
    </w:p>
    <w:p w14:paraId="6630C293" w14:textId="77777777" w:rsidR="001C0B51" w:rsidRPr="008D3B9B" w:rsidRDefault="001C0B51" w:rsidP="00CB6AC7">
      <w:pPr>
        <w:keepNext/>
        <w:spacing w:after="0" w:line="240" w:lineRule="auto"/>
        <w:ind w:right="17"/>
        <w:jc w:val="center"/>
        <w:outlineLvl w:val="1"/>
        <w:rPr>
          <w:rFonts w:ascii="Times New Roman" w:hAnsi="Times New Roman"/>
          <w:bCs/>
          <w:sz w:val="28"/>
          <w:szCs w:val="24"/>
        </w:rPr>
      </w:pPr>
      <w:r w:rsidRPr="008D3B9B">
        <w:rPr>
          <w:rFonts w:ascii="Times New Roman" w:hAnsi="Times New Roman"/>
          <w:bCs/>
          <w:sz w:val="28"/>
          <w:szCs w:val="24"/>
        </w:rPr>
        <w:t>Ростов-на-Дону</w:t>
      </w:r>
    </w:p>
    <w:p w14:paraId="77A57131" w14:textId="73BC6D55" w:rsidR="001C0B51" w:rsidRPr="008D3B9B" w:rsidRDefault="001C0B51" w:rsidP="00CB6AC7">
      <w:pPr>
        <w:widowControl w:val="0"/>
        <w:autoSpaceDE w:val="0"/>
        <w:autoSpaceDN w:val="0"/>
        <w:adjustRightInd w:val="0"/>
        <w:spacing w:after="0" w:line="240" w:lineRule="auto"/>
        <w:ind w:right="17"/>
        <w:jc w:val="center"/>
        <w:rPr>
          <w:rFonts w:ascii="Times New Roman" w:hAnsi="Times New Roman"/>
          <w:sz w:val="32"/>
          <w:szCs w:val="24"/>
        </w:rPr>
      </w:pPr>
      <w:r w:rsidRPr="008D3B9B">
        <w:rPr>
          <w:rFonts w:ascii="Times New Roman" w:hAnsi="Times New Roman"/>
          <w:sz w:val="28"/>
          <w:szCs w:val="24"/>
        </w:rPr>
        <w:t>20</w:t>
      </w:r>
      <w:r w:rsidR="003C4B51">
        <w:rPr>
          <w:rFonts w:ascii="Times New Roman" w:hAnsi="Times New Roman"/>
          <w:sz w:val="28"/>
          <w:szCs w:val="24"/>
        </w:rPr>
        <w:t>24</w:t>
      </w:r>
    </w:p>
    <w:p w14:paraId="492BF41E" w14:textId="77777777" w:rsidR="00CB6AC7" w:rsidRPr="00CB6AC7" w:rsidRDefault="001C0B51" w:rsidP="00CB6AC7">
      <w:pPr>
        <w:spacing w:after="0" w:line="240" w:lineRule="auto"/>
        <w:ind w:left="2160" w:hanging="2160"/>
        <w:rPr>
          <w:rFonts w:ascii="Times New Roman" w:hAnsi="Times New Roman"/>
          <w:sz w:val="28"/>
          <w:szCs w:val="28"/>
          <w:lang w:bidi="ru-RU"/>
        </w:rPr>
      </w:pPr>
      <w:r w:rsidRPr="008D3B9B">
        <w:rPr>
          <w:rFonts w:ascii="Times New Roman" w:hAnsi="Times New Roman"/>
          <w:sz w:val="28"/>
          <w:szCs w:val="24"/>
        </w:rPr>
        <w:br w:type="page"/>
      </w:r>
      <w:r w:rsidR="00CB6AC7" w:rsidRPr="00CB6AC7">
        <w:rPr>
          <w:rFonts w:ascii="Times New Roman" w:hAnsi="Times New Roman"/>
          <w:sz w:val="28"/>
          <w:szCs w:val="28"/>
          <w:lang w:bidi="ru-RU"/>
        </w:rPr>
        <w:lastRenderedPageBreak/>
        <w:t>УДК 001.81:378.14</w:t>
      </w:r>
    </w:p>
    <w:p w14:paraId="364109ED" w14:textId="77777777" w:rsidR="00CB6AC7" w:rsidRPr="00CB6AC7" w:rsidRDefault="00CB6AC7" w:rsidP="00CB6AC7">
      <w:pPr>
        <w:spacing w:after="0" w:line="240" w:lineRule="auto"/>
        <w:ind w:left="2160" w:hanging="2160"/>
        <w:rPr>
          <w:rFonts w:ascii="Times New Roman" w:hAnsi="Times New Roman"/>
          <w:sz w:val="28"/>
          <w:szCs w:val="28"/>
        </w:rPr>
      </w:pPr>
    </w:p>
    <w:p w14:paraId="5ADF2897" w14:textId="2B608BB2" w:rsidR="001C0B51" w:rsidRDefault="00CB6AC7" w:rsidP="00CB6AC7">
      <w:pPr>
        <w:spacing w:after="0" w:line="240" w:lineRule="auto"/>
        <w:ind w:left="2160" w:hanging="2160"/>
        <w:rPr>
          <w:rFonts w:ascii="Times New Roman" w:hAnsi="Times New Roman"/>
          <w:sz w:val="28"/>
          <w:szCs w:val="28"/>
        </w:rPr>
      </w:pPr>
      <w:r w:rsidRPr="00CB6AC7">
        <w:rPr>
          <w:rFonts w:ascii="Times New Roman" w:hAnsi="Times New Roman"/>
          <w:sz w:val="28"/>
          <w:szCs w:val="28"/>
        </w:rPr>
        <w:t>Составитель: преподаватель Рокотянская А.А.</w:t>
      </w:r>
    </w:p>
    <w:p w14:paraId="31DBF984" w14:textId="3966FEAE" w:rsidR="00CB6AC7" w:rsidRDefault="00CB6AC7" w:rsidP="00CB6AC7">
      <w:pPr>
        <w:spacing w:after="0" w:line="240" w:lineRule="auto"/>
        <w:ind w:left="2160" w:hanging="2160"/>
        <w:rPr>
          <w:rFonts w:ascii="Times New Roman" w:hAnsi="Times New Roman"/>
          <w:sz w:val="28"/>
          <w:szCs w:val="28"/>
        </w:rPr>
      </w:pPr>
    </w:p>
    <w:p w14:paraId="2C77C87B" w14:textId="04EE9E97" w:rsidR="00CB6AC7" w:rsidRPr="00CB6AC7" w:rsidRDefault="000E0A54" w:rsidP="00CB6AC7">
      <w:pPr>
        <w:widowControl w:val="0"/>
        <w:autoSpaceDE w:val="0"/>
        <w:autoSpaceDN w:val="0"/>
        <w:adjustRightInd w:val="0"/>
        <w:spacing w:line="340" w:lineRule="auto"/>
        <w:ind w:firstLine="709"/>
        <w:jc w:val="both"/>
        <w:rPr>
          <w:rFonts w:ascii="Times New Roman" w:hAnsi="Times New Roman"/>
          <w:sz w:val="28"/>
          <w:szCs w:val="24"/>
        </w:rPr>
      </w:pPr>
      <w:r w:rsidRPr="009D631C">
        <w:rPr>
          <w:rFonts w:ascii="Times New Roman" w:hAnsi="Times New Roman"/>
          <w:sz w:val="28"/>
          <w:szCs w:val="24"/>
        </w:rPr>
        <w:t>Методические указания</w:t>
      </w:r>
      <w:r w:rsidR="001C0B51" w:rsidRPr="009D631C">
        <w:rPr>
          <w:rFonts w:ascii="Times New Roman" w:hAnsi="Times New Roman"/>
          <w:sz w:val="28"/>
          <w:szCs w:val="24"/>
        </w:rPr>
        <w:t xml:space="preserve"> </w:t>
      </w:r>
      <w:r w:rsidR="003C4B51" w:rsidRPr="003C4B51">
        <w:rPr>
          <w:rFonts w:ascii="Times New Roman" w:hAnsi="Times New Roman"/>
          <w:sz w:val="28"/>
          <w:szCs w:val="24"/>
        </w:rPr>
        <w:t xml:space="preserve">по </w:t>
      </w:r>
      <w:r w:rsidR="00CB7416">
        <w:rPr>
          <w:rFonts w:ascii="Times New Roman" w:hAnsi="Times New Roman"/>
          <w:sz w:val="28"/>
          <w:szCs w:val="24"/>
        </w:rPr>
        <w:t xml:space="preserve">освоению </w:t>
      </w:r>
      <w:r w:rsidR="00A87F1C">
        <w:rPr>
          <w:rFonts w:ascii="Times New Roman" w:hAnsi="Times New Roman"/>
          <w:sz w:val="28"/>
          <w:szCs w:val="24"/>
        </w:rPr>
        <w:t xml:space="preserve">дисциплины </w:t>
      </w:r>
      <w:r w:rsidR="003C4B51" w:rsidRPr="003C4B51">
        <w:rPr>
          <w:rFonts w:ascii="Times New Roman" w:hAnsi="Times New Roman"/>
          <w:sz w:val="28"/>
          <w:szCs w:val="24"/>
        </w:rPr>
        <w:t>«Государственная служба в системе государственного управления»</w:t>
      </w:r>
      <w:r w:rsidR="001C0B51" w:rsidRPr="009D631C">
        <w:rPr>
          <w:rFonts w:ascii="Times New Roman" w:hAnsi="Times New Roman"/>
          <w:sz w:val="28"/>
          <w:szCs w:val="24"/>
        </w:rPr>
        <w:t xml:space="preserve"> </w:t>
      </w:r>
      <w:r w:rsidR="00CB6AC7" w:rsidRPr="00CB6AC7">
        <w:rPr>
          <w:rFonts w:ascii="Times New Roman" w:hAnsi="Times New Roman"/>
          <w:sz w:val="28"/>
          <w:szCs w:val="24"/>
        </w:rPr>
        <w:t xml:space="preserve">/ сост. А.А. Рокотянская. – </w:t>
      </w:r>
      <w:r w:rsidR="00CB6AC7" w:rsidRPr="00CB6AC7">
        <w:rPr>
          <w:rFonts w:ascii="Times New Roman" w:hAnsi="Times New Roman"/>
          <w:sz w:val="28"/>
          <w:szCs w:val="24"/>
          <w:lang w:bidi="ru-RU"/>
        </w:rPr>
        <w:t xml:space="preserve">Ростов-на-Дону: Донской гос. </w:t>
      </w:r>
      <w:proofErr w:type="spellStart"/>
      <w:r w:rsidR="00CB6AC7" w:rsidRPr="00CB6AC7">
        <w:rPr>
          <w:rFonts w:ascii="Times New Roman" w:hAnsi="Times New Roman"/>
          <w:sz w:val="28"/>
          <w:szCs w:val="24"/>
          <w:lang w:bidi="ru-RU"/>
        </w:rPr>
        <w:t>техн</w:t>
      </w:r>
      <w:proofErr w:type="spellEnd"/>
      <w:r w:rsidR="00CB6AC7" w:rsidRPr="00CB6AC7">
        <w:rPr>
          <w:rFonts w:ascii="Times New Roman" w:hAnsi="Times New Roman"/>
          <w:sz w:val="28"/>
          <w:szCs w:val="24"/>
          <w:lang w:bidi="ru-RU"/>
        </w:rPr>
        <w:t>. ун-т, 2024. – 25 с.</w:t>
      </w:r>
    </w:p>
    <w:p w14:paraId="42069328" w14:textId="57C144C3" w:rsidR="00A87F1C" w:rsidRPr="00A87F1C" w:rsidRDefault="00A87F1C" w:rsidP="00CB6AC7">
      <w:pPr>
        <w:widowControl w:val="0"/>
        <w:autoSpaceDE w:val="0"/>
        <w:autoSpaceDN w:val="0"/>
        <w:adjustRightInd w:val="0"/>
        <w:spacing w:line="3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В методических рекомендациях д</w:t>
      </w:r>
      <w:r w:rsidRPr="00A87F1C">
        <w:rPr>
          <w:rFonts w:ascii="Times New Roman" w:eastAsia="Calibri" w:hAnsi="Times New Roman"/>
          <w:sz w:val="28"/>
          <w:szCs w:val="28"/>
          <w:lang w:eastAsia="en-US"/>
        </w:rPr>
        <w:t xml:space="preserve">аны описания деятельности обучающегося в ходе учебной работы рекомендательного характера, по подготовке </w:t>
      </w:r>
      <w:r w:rsidR="00050276">
        <w:rPr>
          <w:rFonts w:ascii="Times New Roman" w:eastAsia="Calibri" w:hAnsi="Times New Roman"/>
          <w:sz w:val="28"/>
          <w:szCs w:val="28"/>
          <w:lang w:eastAsia="en-US"/>
        </w:rPr>
        <w:t xml:space="preserve">к учебным </w:t>
      </w:r>
      <w:r w:rsidRPr="00A87F1C">
        <w:rPr>
          <w:rFonts w:ascii="Times New Roman" w:eastAsia="Calibri" w:hAnsi="Times New Roman"/>
          <w:sz w:val="28"/>
          <w:szCs w:val="28"/>
          <w:lang w:eastAsia="en-US"/>
        </w:rPr>
        <w:t>занят</w:t>
      </w:r>
      <w:r w:rsidR="00050276">
        <w:rPr>
          <w:rFonts w:ascii="Times New Roman" w:eastAsia="Calibri" w:hAnsi="Times New Roman"/>
          <w:sz w:val="28"/>
          <w:szCs w:val="28"/>
          <w:lang w:eastAsia="en-US"/>
        </w:rPr>
        <w:t>иям</w:t>
      </w:r>
      <w:r w:rsidRPr="00A87F1C">
        <w:rPr>
          <w:rFonts w:ascii="Times New Roman" w:eastAsia="Calibri" w:hAnsi="Times New Roman"/>
          <w:sz w:val="28"/>
          <w:szCs w:val="28"/>
          <w:lang w:eastAsia="en-US"/>
        </w:rPr>
        <w:t>, а также используемым в ученом процессе техническим средствам, информационно-коммуникационным и образовательным технологиям.</w:t>
      </w:r>
    </w:p>
    <w:p w14:paraId="114849A3" w14:textId="19D387E8" w:rsidR="00A87F1C" w:rsidRDefault="00A87F1C" w:rsidP="00A87F1C">
      <w:pPr>
        <w:spacing w:line="300" w:lineRule="auto"/>
        <w:ind w:firstLine="709"/>
        <w:jc w:val="both"/>
        <w:rPr>
          <w:rFonts w:ascii="Times New Roman" w:eastAsia="Calibri" w:hAnsi="Times New Roman"/>
          <w:sz w:val="28"/>
          <w:szCs w:val="28"/>
          <w:lang w:eastAsia="en-US"/>
        </w:rPr>
      </w:pPr>
      <w:r w:rsidRPr="00A87F1C">
        <w:rPr>
          <w:rFonts w:ascii="Times New Roman" w:eastAsia="Calibri" w:hAnsi="Times New Roman"/>
          <w:sz w:val="28"/>
          <w:szCs w:val="28"/>
          <w:lang w:eastAsia="en-US"/>
        </w:rPr>
        <w:t xml:space="preserve">Предназначены для обучающихся очной, очно-заочной и заочной форм обучения по </w:t>
      </w:r>
      <w:r w:rsidR="00CB7416">
        <w:rPr>
          <w:rFonts w:ascii="Times New Roman" w:eastAsia="Calibri" w:hAnsi="Times New Roman"/>
          <w:sz w:val="28"/>
          <w:szCs w:val="28"/>
          <w:lang w:eastAsia="en-US"/>
        </w:rPr>
        <w:t>освоению</w:t>
      </w:r>
      <w:r w:rsidRPr="00A87F1C">
        <w:rPr>
          <w:rFonts w:ascii="Times New Roman" w:eastAsia="Calibri" w:hAnsi="Times New Roman"/>
          <w:sz w:val="28"/>
          <w:szCs w:val="28"/>
          <w:lang w:eastAsia="en-US"/>
        </w:rPr>
        <w:t xml:space="preserve"> дисциплины </w:t>
      </w:r>
      <w:r w:rsidR="00050276">
        <w:rPr>
          <w:rFonts w:ascii="Times New Roman" w:eastAsia="Calibri" w:hAnsi="Times New Roman"/>
          <w:sz w:val="28"/>
          <w:szCs w:val="28"/>
          <w:lang w:eastAsia="en-US"/>
        </w:rPr>
        <w:t>для</w:t>
      </w:r>
      <w:r w:rsidRPr="00A87F1C">
        <w:rPr>
          <w:rFonts w:ascii="Times New Roman" w:eastAsia="Calibri" w:hAnsi="Times New Roman"/>
          <w:sz w:val="28"/>
          <w:szCs w:val="28"/>
          <w:lang w:eastAsia="en-US"/>
        </w:rPr>
        <w:t xml:space="preserve"> направлен</w:t>
      </w:r>
      <w:r w:rsidR="00050276">
        <w:rPr>
          <w:rFonts w:ascii="Times New Roman" w:eastAsia="Calibri" w:hAnsi="Times New Roman"/>
          <w:sz w:val="28"/>
          <w:szCs w:val="28"/>
          <w:lang w:eastAsia="en-US"/>
        </w:rPr>
        <w:t>ия</w:t>
      </w:r>
      <w:r w:rsidRPr="00A87F1C">
        <w:rPr>
          <w:rFonts w:ascii="Times New Roman" w:eastAsia="Calibri" w:hAnsi="Times New Roman"/>
          <w:sz w:val="28"/>
          <w:szCs w:val="28"/>
          <w:lang w:eastAsia="en-US"/>
        </w:rPr>
        <w:t xml:space="preserve"> подготовки 40.03.01 «Юриспруденция». </w:t>
      </w:r>
    </w:p>
    <w:p w14:paraId="0B274ED7" w14:textId="77777777" w:rsidR="00CB6AC7" w:rsidRPr="00BD58BD" w:rsidRDefault="00CB6AC7" w:rsidP="00CB6AC7">
      <w:pPr>
        <w:widowControl w:val="0"/>
        <w:autoSpaceDE w:val="0"/>
        <w:autoSpaceDN w:val="0"/>
        <w:adjustRightInd w:val="0"/>
        <w:spacing w:line="360" w:lineRule="auto"/>
        <w:ind w:firstLine="709"/>
        <w:jc w:val="right"/>
        <w:rPr>
          <w:rFonts w:ascii="Times New Roman" w:hAnsi="Times New Roman"/>
          <w:sz w:val="28"/>
          <w:szCs w:val="24"/>
          <w:lang w:bidi="ru-RU"/>
        </w:rPr>
      </w:pPr>
      <w:r w:rsidRPr="00BD58BD">
        <w:rPr>
          <w:rFonts w:ascii="Times New Roman" w:hAnsi="Times New Roman"/>
          <w:sz w:val="28"/>
          <w:szCs w:val="24"/>
          <w:lang w:bidi="ru-RU"/>
        </w:rPr>
        <w:t>УДК 001.81:378.14</w:t>
      </w:r>
    </w:p>
    <w:p w14:paraId="631189B9" w14:textId="77777777" w:rsidR="00CB6AC7" w:rsidRPr="00A87F1C" w:rsidRDefault="00CB6AC7" w:rsidP="00CB6AC7">
      <w:pPr>
        <w:spacing w:line="300" w:lineRule="auto"/>
        <w:ind w:firstLine="709"/>
        <w:jc w:val="right"/>
        <w:rPr>
          <w:rFonts w:ascii="Times New Roman" w:eastAsia="Calibri" w:hAnsi="Times New Roman"/>
          <w:sz w:val="28"/>
          <w:szCs w:val="28"/>
          <w:lang w:eastAsia="en-US"/>
        </w:rPr>
      </w:pPr>
    </w:p>
    <w:p w14:paraId="6F6AD897"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Печатается по решению редакционно-издательского совета</w:t>
      </w:r>
    </w:p>
    <w:p w14:paraId="71041D67"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Донского государственного технического университета</w:t>
      </w:r>
    </w:p>
    <w:p w14:paraId="45E8DEB2"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p>
    <w:p w14:paraId="11B42A42"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p>
    <w:p w14:paraId="47C5E66A"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 xml:space="preserve">Ответственный за выпуск: </w:t>
      </w:r>
    </w:p>
    <w:p w14:paraId="0E255271"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зав. кафедрой «</w:t>
      </w:r>
      <w:r w:rsidRPr="00CB6AC7">
        <w:rPr>
          <w:rFonts w:ascii="Times New Roman" w:eastAsia="Calibri" w:hAnsi="Times New Roman"/>
          <w:bCs/>
          <w:color w:val="000000" w:themeColor="text1"/>
          <w:sz w:val="28"/>
          <w:szCs w:val="28"/>
          <w:lang w:bidi="ru-RU"/>
        </w:rPr>
        <w:t>Теория и история государства и права</w:t>
      </w:r>
      <w:r w:rsidRPr="00CB6AC7">
        <w:rPr>
          <w:rFonts w:ascii="Times New Roman" w:eastAsia="Microsoft Sans Serif" w:hAnsi="Times New Roman"/>
          <w:color w:val="000000"/>
          <w:sz w:val="28"/>
          <w:szCs w:val="28"/>
          <w:lang w:bidi="ru-RU"/>
        </w:rPr>
        <w:t>»</w:t>
      </w:r>
    </w:p>
    <w:p w14:paraId="48D87C09" w14:textId="77777777" w:rsidR="00CB6AC7" w:rsidRPr="00CB6AC7" w:rsidRDefault="00CB6AC7" w:rsidP="00CB6AC7">
      <w:pPr>
        <w:widowControl w:val="0"/>
        <w:autoSpaceDE w:val="0"/>
        <w:autoSpaceDN w:val="0"/>
        <w:adjustRightInd w:val="0"/>
        <w:spacing w:after="0" w:line="360" w:lineRule="auto"/>
        <w:jc w:val="center"/>
        <w:rPr>
          <w:rFonts w:ascii="Times New Roman" w:eastAsia="Microsoft Sans Serif" w:hAnsi="Times New Roman" w:cs="Microsoft Sans Serif"/>
          <w:color w:val="000000"/>
          <w:spacing w:val="20"/>
          <w:sz w:val="28"/>
          <w:szCs w:val="24"/>
          <w:lang w:bidi="ru-RU"/>
        </w:rPr>
      </w:pPr>
      <w:proofErr w:type="spellStart"/>
      <w:r w:rsidRPr="00CB6AC7">
        <w:rPr>
          <w:rFonts w:ascii="Times New Roman" w:eastAsia="Microsoft Sans Serif" w:hAnsi="Times New Roman" w:cstheme="minorBidi"/>
          <w:color w:val="000000"/>
          <w:sz w:val="28"/>
          <w:szCs w:val="28"/>
          <w:lang w:bidi="ru-RU"/>
        </w:rPr>
        <w:t>к.ю.н</w:t>
      </w:r>
      <w:proofErr w:type="spellEnd"/>
      <w:r w:rsidRPr="00CB6AC7">
        <w:rPr>
          <w:rFonts w:ascii="Times New Roman" w:eastAsia="Microsoft Sans Serif" w:hAnsi="Times New Roman" w:cstheme="minorBidi"/>
          <w:color w:val="000000"/>
          <w:sz w:val="28"/>
          <w:szCs w:val="28"/>
          <w:lang w:bidi="ru-RU"/>
        </w:rPr>
        <w:t>., доцент М.В. Алексеева</w:t>
      </w:r>
    </w:p>
    <w:p w14:paraId="341B4DF2"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_____________________________________________________</w:t>
      </w:r>
    </w:p>
    <w:p w14:paraId="168A0D3D"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В печать ___.2024 г.</w:t>
      </w:r>
    </w:p>
    <w:p w14:paraId="492AAC36"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 xml:space="preserve">Формат 60×84/16. Объем __ </w:t>
      </w:r>
      <w:proofErr w:type="spellStart"/>
      <w:r w:rsidRPr="00CB6AC7">
        <w:rPr>
          <w:rFonts w:ascii="Times New Roman" w:eastAsia="Microsoft Sans Serif" w:hAnsi="Times New Roman"/>
          <w:color w:val="000000"/>
          <w:sz w:val="28"/>
          <w:szCs w:val="28"/>
          <w:lang w:bidi="ru-RU"/>
        </w:rPr>
        <w:t>усл</w:t>
      </w:r>
      <w:proofErr w:type="spellEnd"/>
      <w:r w:rsidRPr="00CB6AC7">
        <w:rPr>
          <w:rFonts w:ascii="Times New Roman" w:eastAsia="Microsoft Sans Serif" w:hAnsi="Times New Roman"/>
          <w:color w:val="000000"/>
          <w:sz w:val="28"/>
          <w:szCs w:val="28"/>
          <w:lang w:bidi="ru-RU"/>
        </w:rPr>
        <w:t>. п. л.</w:t>
      </w:r>
    </w:p>
    <w:p w14:paraId="051D5F4C"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 xml:space="preserve">Тираж 50 экз. Заказ № </w:t>
      </w:r>
      <w:r w:rsidRPr="00CB6AC7">
        <w:rPr>
          <w:rFonts w:ascii="Microsoft Sans Serif" w:eastAsia="Microsoft Sans Serif" w:hAnsi="Microsoft Sans Serif" w:cs="Microsoft Sans Serif"/>
          <w:color w:val="000000"/>
          <w:sz w:val="28"/>
          <w:szCs w:val="28"/>
          <w:lang w:bidi="ru-RU"/>
        </w:rPr>
        <w:t>___</w:t>
      </w:r>
    </w:p>
    <w:p w14:paraId="52DDAB9E"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_____________________________________________________</w:t>
      </w:r>
    </w:p>
    <w:p w14:paraId="1D0DB167"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Издательский центр ДГТУ</w:t>
      </w:r>
    </w:p>
    <w:p w14:paraId="315B9090"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Адрес университета и полиграфического предприятия:</w:t>
      </w:r>
    </w:p>
    <w:p w14:paraId="20C5BD7B" w14:textId="77777777" w:rsidR="00CB6AC7" w:rsidRPr="00CB6AC7" w:rsidRDefault="00CB6AC7" w:rsidP="00CB6AC7">
      <w:pPr>
        <w:widowControl w:val="0"/>
        <w:spacing w:after="0" w:line="240" w:lineRule="auto"/>
        <w:jc w:val="center"/>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344003, г. Ростов-на-Дону, пл. Гагарина, 1</w:t>
      </w:r>
    </w:p>
    <w:p w14:paraId="5D02D101" w14:textId="40357145" w:rsidR="00CB6AC7" w:rsidRDefault="00CB6AC7" w:rsidP="00CB6AC7">
      <w:pPr>
        <w:widowControl w:val="0"/>
        <w:spacing w:after="0" w:line="240" w:lineRule="auto"/>
        <w:jc w:val="both"/>
        <w:rPr>
          <w:rFonts w:ascii="Times New Roman" w:eastAsia="Microsoft Sans Serif" w:hAnsi="Times New Roman"/>
          <w:color w:val="000000"/>
          <w:sz w:val="28"/>
          <w:szCs w:val="28"/>
          <w:lang w:bidi="ru-RU"/>
        </w:rPr>
      </w:pPr>
    </w:p>
    <w:p w14:paraId="5D472BC5" w14:textId="31B52267" w:rsidR="00CB6AC7" w:rsidRDefault="00CB6AC7" w:rsidP="00CB6AC7">
      <w:pPr>
        <w:widowControl w:val="0"/>
        <w:spacing w:after="0" w:line="240" w:lineRule="auto"/>
        <w:jc w:val="both"/>
        <w:rPr>
          <w:rFonts w:ascii="Times New Roman" w:eastAsia="Microsoft Sans Serif" w:hAnsi="Times New Roman"/>
          <w:color w:val="000000"/>
          <w:sz w:val="28"/>
          <w:szCs w:val="28"/>
          <w:lang w:bidi="ru-RU"/>
        </w:rPr>
      </w:pPr>
    </w:p>
    <w:p w14:paraId="0CF595C6" w14:textId="77777777" w:rsidR="00CB6AC7" w:rsidRPr="00CB6AC7" w:rsidRDefault="00CB6AC7" w:rsidP="00CB6AC7">
      <w:pPr>
        <w:widowControl w:val="0"/>
        <w:spacing w:after="0" w:line="240" w:lineRule="auto"/>
        <w:jc w:val="both"/>
        <w:rPr>
          <w:rFonts w:ascii="Times New Roman" w:eastAsia="Microsoft Sans Serif" w:hAnsi="Times New Roman"/>
          <w:color w:val="000000"/>
          <w:sz w:val="28"/>
          <w:szCs w:val="28"/>
          <w:lang w:bidi="ru-RU"/>
        </w:rPr>
      </w:pPr>
    </w:p>
    <w:p w14:paraId="5018EB7A" w14:textId="77777777" w:rsidR="00CB6AC7" w:rsidRPr="00CB6AC7" w:rsidRDefault="00CB6AC7" w:rsidP="00CB6AC7">
      <w:pPr>
        <w:widowControl w:val="0"/>
        <w:autoSpaceDE w:val="0"/>
        <w:autoSpaceDN w:val="0"/>
        <w:adjustRightInd w:val="0"/>
        <w:spacing w:after="120" w:line="240" w:lineRule="auto"/>
        <w:ind w:firstLine="708"/>
        <w:jc w:val="right"/>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 Донской государственный</w:t>
      </w:r>
    </w:p>
    <w:p w14:paraId="670E9889" w14:textId="77777777" w:rsidR="00CB6AC7" w:rsidRPr="00CB6AC7" w:rsidRDefault="00CB6AC7" w:rsidP="00CB6AC7">
      <w:pPr>
        <w:widowControl w:val="0"/>
        <w:autoSpaceDE w:val="0"/>
        <w:autoSpaceDN w:val="0"/>
        <w:adjustRightInd w:val="0"/>
        <w:spacing w:after="120" w:line="240" w:lineRule="auto"/>
        <w:ind w:firstLine="708"/>
        <w:jc w:val="right"/>
        <w:rPr>
          <w:rFonts w:ascii="Times New Roman" w:eastAsia="Microsoft Sans Serif" w:hAnsi="Times New Roman"/>
          <w:color w:val="000000"/>
          <w:sz w:val="28"/>
          <w:szCs w:val="28"/>
          <w:lang w:bidi="ru-RU"/>
        </w:rPr>
      </w:pPr>
      <w:r w:rsidRPr="00CB6AC7">
        <w:rPr>
          <w:rFonts w:ascii="Times New Roman" w:eastAsia="Microsoft Sans Serif" w:hAnsi="Times New Roman"/>
          <w:color w:val="000000"/>
          <w:sz w:val="28"/>
          <w:szCs w:val="28"/>
          <w:lang w:bidi="ru-RU"/>
        </w:rPr>
        <w:t>технический университет, 2024</w:t>
      </w:r>
    </w:p>
    <w:p w14:paraId="68504A5A" w14:textId="21143D11" w:rsidR="001C0B51" w:rsidRDefault="00ED2AE2" w:rsidP="00B71A90">
      <w:pPr>
        <w:widowControl w:val="0"/>
        <w:autoSpaceDE w:val="0"/>
        <w:autoSpaceDN w:val="0"/>
        <w:adjustRightInd w:val="0"/>
        <w:spacing w:after="120" w:line="240" w:lineRule="auto"/>
        <w:ind w:firstLine="709"/>
        <w:rPr>
          <w:rFonts w:ascii="Times New Roman" w:hAnsi="Times New Roman"/>
          <w:b/>
          <w:sz w:val="28"/>
          <w:szCs w:val="28"/>
        </w:rPr>
      </w:pPr>
      <w:r>
        <w:rPr>
          <w:rFonts w:ascii="Times New Roman" w:hAnsi="Times New Roman"/>
          <w:b/>
          <w:sz w:val="28"/>
          <w:szCs w:val="28"/>
        </w:rPr>
        <w:lastRenderedPageBreak/>
        <w:t>Введение</w:t>
      </w:r>
    </w:p>
    <w:p w14:paraId="20776894" w14:textId="77777777" w:rsidR="00CB6AC7" w:rsidRPr="00EE332A" w:rsidRDefault="00CB6AC7" w:rsidP="00B71A90">
      <w:pPr>
        <w:widowControl w:val="0"/>
        <w:autoSpaceDE w:val="0"/>
        <w:autoSpaceDN w:val="0"/>
        <w:adjustRightInd w:val="0"/>
        <w:spacing w:after="120" w:line="240" w:lineRule="auto"/>
        <w:ind w:firstLine="709"/>
        <w:rPr>
          <w:rFonts w:ascii="Times New Roman" w:hAnsi="Times New Roman"/>
          <w:b/>
          <w:sz w:val="28"/>
          <w:szCs w:val="28"/>
        </w:rPr>
      </w:pPr>
    </w:p>
    <w:p w14:paraId="197427CE" w14:textId="77777777" w:rsidR="00D10E7F" w:rsidRDefault="00E22DBE" w:rsidP="00B71A90">
      <w:pPr>
        <w:widowControl w:val="0"/>
        <w:autoSpaceDE w:val="0"/>
        <w:autoSpaceDN w:val="0"/>
        <w:adjustRightInd w:val="0"/>
        <w:spacing w:after="0" w:line="240" w:lineRule="auto"/>
        <w:ind w:firstLine="709"/>
        <w:jc w:val="both"/>
        <w:rPr>
          <w:rFonts w:ascii="Times New Roman" w:hAnsi="Times New Roman"/>
          <w:sz w:val="28"/>
          <w:szCs w:val="28"/>
        </w:rPr>
      </w:pPr>
      <w:r w:rsidRPr="00E22DBE">
        <w:rPr>
          <w:rFonts w:ascii="Times New Roman" w:hAnsi="Times New Roman"/>
          <w:sz w:val="28"/>
          <w:szCs w:val="28"/>
        </w:rPr>
        <w:t>Для эффективного функционирования и поступательного развития государства большое значение имеет обеспечение органов власти и управления высококвалифицированными кадрами государственных служащих. Смысл и назначение государственной гражданской службы состоят в обеспечении функционирования государства как такового. Действительная сущность государства может быть реализована только посредством единой, целостной системно организованной государственной гражданской службы. Отсюда государственная гражданская служба – это практическое и профессиональное участие граждан в осуществлении целей и функций государства посредством обеспечения исполнения полномочий федеральных государственных органов и органов субъектов Федерации.</w:t>
      </w:r>
    </w:p>
    <w:p w14:paraId="60D5AC6E" w14:textId="3E77EAB6" w:rsidR="00E22DBE" w:rsidRPr="00E22DBE" w:rsidRDefault="00E22DBE" w:rsidP="00B71A90">
      <w:pPr>
        <w:widowControl w:val="0"/>
        <w:autoSpaceDE w:val="0"/>
        <w:autoSpaceDN w:val="0"/>
        <w:adjustRightInd w:val="0"/>
        <w:spacing w:after="0" w:line="240" w:lineRule="auto"/>
        <w:ind w:firstLine="709"/>
        <w:jc w:val="both"/>
        <w:rPr>
          <w:rFonts w:ascii="Times New Roman" w:hAnsi="Times New Roman"/>
          <w:b/>
          <w:sz w:val="28"/>
          <w:szCs w:val="28"/>
        </w:rPr>
      </w:pPr>
      <w:r w:rsidRPr="00E22DBE">
        <w:rPr>
          <w:rFonts w:ascii="Times New Roman" w:hAnsi="Times New Roman"/>
          <w:sz w:val="28"/>
          <w:szCs w:val="28"/>
        </w:rPr>
        <w:t>В ходе реформирования государственного</w:t>
      </w:r>
      <w:r>
        <w:rPr>
          <w:rFonts w:ascii="Times New Roman" w:hAnsi="Times New Roman"/>
          <w:sz w:val="28"/>
          <w:szCs w:val="28"/>
        </w:rPr>
        <w:t xml:space="preserve"> </w:t>
      </w:r>
      <w:r w:rsidRPr="00E22DBE">
        <w:rPr>
          <w:rFonts w:ascii="Times New Roman" w:hAnsi="Times New Roman"/>
          <w:sz w:val="28"/>
          <w:szCs w:val="28"/>
        </w:rPr>
        <w:t>управления в России удалось решить первостепенные проблемы по перестройке аппарата государственной власти и адаптировать его к новому этапу развития страны. Поэтому одной из актуальных задач в настоящее время является профессиональная подготовка гражданских служащих новой формации, которые сумеют работать в условиях господства политического плюрализма и рыночных отношений.</w:t>
      </w:r>
    </w:p>
    <w:p w14:paraId="7B100600" w14:textId="77777777" w:rsidR="001D40F4" w:rsidRDefault="001D40F4" w:rsidP="00B71A90">
      <w:pPr>
        <w:widowControl w:val="0"/>
        <w:autoSpaceDE w:val="0"/>
        <w:autoSpaceDN w:val="0"/>
        <w:adjustRightInd w:val="0"/>
        <w:spacing w:after="0" w:line="240" w:lineRule="auto"/>
        <w:ind w:firstLine="709"/>
        <w:jc w:val="both"/>
        <w:rPr>
          <w:rFonts w:ascii="Times New Roman" w:hAnsi="Times New Roman"/>
          <w:sz w:val="28"/>
          <w:szCs w:val="28"/>
        </w:rPr>
      </w:pPr>
      <w:r w:rsidRPr="001D40F4">
        <w:rPr>
          <w:rFonts w:ascii="Times New Roman" w:hAnsi="Times New Roman"/>
          <w:sz w:val="28"/>
          <w:szCs w:val="28"/>
        </w:rPr>
        <w:t>Изучение дисциплины «Государственная служба в системе государственного управления» основано на знаниях, умениях и навыках, полученных при изучении обучающимися дисциплин «Теория государства и права», «История государства и права России», «Трудовое право», «Теория государственного управления», «Этика делового общения».</w:t>
      </w:r>
    </w:p>
    <w:p w14:paraId="30C336F8" w14:textId="77777777" w:rsidR="001D40F4" w:rsidRDefault="001D40F4" w:rsidP="00B71A90">
      <w:pPr>
        <w:widowControl w:val="0"/>
        <w:autoSpaceDE w:val="0"/>
        <w:autoSpaceDN w:val="0"/>
        <w:adjustRightInd w:val="0"/>
        <w:spacing w:after="0" w:line="240" w:lineRule="auto"/>
        <w:ind w:firstLine="709"/>
        <w:jc w:val="both"/>
        <w:rPr>
          <w:rFonts w:ascii="Times New Roman" w:hAnsi="Times New Roman"/>
          <w:sz w:val="28"/>
          <w:szCs w:val="28"/>
        </w:rPr>
      </w:pPr>
      <w:r w:rsidRPr="001D40F4">
        <w:rPr>
          <w:rFonts w:ascii="Times New Roman" w:hAnsi="Times New Roman"/>
          <w:sz w:val="28"/>
          <w:szCs w:val="28"/>
        </w:rPr>
        <w:t>В ходе освоения курса предполагается изучение правовых и организационных основ системы государственной и муниципальной службы в России и за рубежом, условия поступления на нее, вопросы организации и прохождения всех видов государственной службы, муниципальной службы, кадровой политики в России и зарубежных государствах. В результате изучения курса у студентов должно сложиться целостное представление о государственной и муниципальной службе в России, основных направлениях ее реформирования, проблемах, требующих решения в ближайшей перспективе.</w:t>
      </w:r>
    </w:p>
    <w:p w14:paraId="27B7B47F" w14:textId="67D31441" w:rsidR="00E22DBE" w:rsidRPr="00E22DBE" w:rsidRDefault="00E22DBE" w:rsidP="00B71A90">
      <w:pPr>
        <w:spacing w:after="0" w:line="240" w:lineRule="auto"/>
        <w:ind w:firstLine="709"/>
        <w:jc w:val="both"/>
        <w:rPr>
          <w:rFonts w:ascii="Times New Roman" w:eastAsia="Calibri" w:hAnsi="Times New Roman"/>
          <w:sz w:val="28"/>
          <w:szCs w:val="28"/>
          <w:lang w:eastAsia="en-US"/>
        </w:rPr>
      </w:pPr>
      <w:r w:rsidRPr="00E22DBE">
        <w:rPr>
          <w:rFonts w:ascii="Times New Roman" w:eastAsia="Calibri" w:hAnsi="Times New Roman"/>
          <w:sz w:val="28"/>
          <w:szCs w:val="28"/>
          <w:lang w:eastAsia="en-US"/>
        </w:rPr>
        <w:t>Методические рекомендации по изучению дисциплины</w:t>
      </w:r>
      <w:r>
        <w:rPr>
          <w:rFonts w:ascii="Times New Roman" w:eastAsia="Calibri" w:hAnsi="Times New Roman"/>
          <w:sz w:val="28"/>
          <w:szCs w:val="28"/>
          <w:lang w:eastAsia="en-US"/>
        </w:rPr>
        <w:t xml:space="preserve"> «Государственная служба в системе государственного управления»</w:t>
      </w:r>
      <w:r w:rsidRPr="00E22DBE">
        <w:rPr>
          <w:rFonts w:ascii="Times New Roman" w:eastAsia="Calibri" w:hAnsi="Times New Roman"/>
          <w:sz w:val="28"/>
          <w:szCs w:val="28"/>
          <w:lang w:eastAsia="en-US"/>
        </w:rPr>
        <w:t xml:space="preserve"> для направления подготовки 40.03.01 «Юриспруденция» представляют собой комплекс рекомендаций и разъяснений, позволяющих студентам оптимальным образом организовать процесс самостоятельного и углубленного изучения </w:t>
      </w:r>
      <w:r w:rsidR="001D40F4">
        <w:rPr>
          <w:rFonts w:ascii="Times New Roman" w:eastAsia="Calibri" w:hAnsi="Times New Roman"/>
          <w:sz w:val="28"/>
          <w:szCs w:val="28"/>
          <w:lang w:eastAsia="en-US"/>
        </w:rPr>
        <w:t>дисциплины</w:t>
      </w:r>
      <w:r w:rsidRPr="00E22DBE">
        <w:rPr>
          <w:rFonts w:ascii="Times New Roman" w:eastAsia="Calibri" w:hAnsi="Times New Roman"/>
          <w:sz w:val="28"/>
          <w:szCs w:val="28"/>
          <w:lang w:eastAsia="en-US"/>
        </w:rPr>
        <w:t>.</w:t>
      </w:r>
    </w:p>
    <w:p w14:paraId="4D942ED3" w14:textId="77777777" w:rsidR="00E22DBE" w:rsidRPr="00E22DBE" w:rsidRDefault="00E22DBE" w:rsidP="00B71A90">
      <w:pPr>
        <w:spacing w:after="0" w:line="240" w:lineRule="auto"/>
        <w:ind w:firstLine="709"/>
        <w:jc w:val="both"/>
        <w:rPr>
          <w:rFonts w:ascii="Times New Roman" w:eastAsia="Calibri" w:hAnsi="Times New Roman"/>
          <w:sz w:val="28"/>
          <w:szCs w:val="28"/>
          <w:lang w:eastAsia="en-US"/>
        </w:rPr>
      </w:pPr>
      <w:r w:rsidRPr="00E22DBE">
        <w:rPr>
          <w:rFonts w:ascii="Times New Roman" w:eastAsia="Calibri" w:hAnsi="Times New Roman"/>
          <w:sz w:val="28"/>
          <w:szCs w:val="28"/>
          <w:lang w:eastAsia="en-US"/>
        </w:rPr>
        <w:t xml:space="preserve">Рекомендации составлены таким образом, что большая часть времени отводится на самостоятельную работу. Содержание этих рекомендаций касается: </w:t>
      </w:r>
    </w:p>
    <w:p w14:paraId="48D52174" w14:textId="77777777" w:rsidR="00E22DBE" w:rsidRPr="00E22DBE" w:rsidRDefault="00E22DBE" w:rsidP="00B71A90">
      <w:pPr>
        <w:numPr>
          <w:ilvl w:val="0"/>
          <w:numId w:val="28"/>
        </w:numPr>
        <w:tabs>
          <w:tab w:val="left" w:pos="1134"/>
        </w:tabs>
        <w:spacing w:after="0" w:line="240" w:lineRule="auto"/>
        <w:ind w:left="0" w:firstLine="709"/>
        <w:jc w:val="both"/>
        <w:rPr>
          <w:rFonts w:ascii="Times New Roman" w:eastAsia="Calibri" w:hAnsi="Times New Roman"/>
          <w:sz w:val="28"/>
          <w:szCs w:val="28"/>
          <w:lang w:eastAsia="en-US"/>
        </w:rPr>
      </w:pPr>
      <w:r w:rsidRPr="00E22DBE">
        <w:rPr>
          <w:rFonts w:ascii="Times New Roman" w:eastAsia="Calibri" w:hAnsi="Times New Roman"/>
          <w:sz w:val="28"/>
          <w:szCs w:val="28"/>
          <w:lang w:eastAsia="en-US"/>
        </w:rPr>
        <w:t xml:space="preserve">планирования и организации времени, необходимого для изучения дисциплины; </w:t>
      </w:r>
    </w:p>
    <w:p w14:paraId="33713FF3" w14:textId="77777777" w:rsidR="00E22DBE" w:rsidRPr="00E22DBE" w:rsidRDefault="00E22DBE" w:rsidP="00B71A90">
      <w:pPr>
        <w:numPr>
          <w:ilvl w:val="0"/>
          <w:numId w:val="28"/>
        </w:numPr>
        <w:tabs>
          <w:tab w:val="left" w:pos="1134"/>
        </w:tabs>
        <w:spacing w:after="0" w:line="240" w:lineRule="auto"/>
        <w:ind w:left="0" w:firstLine="709"/>
        <w:jc w:val="both"/>
        <w:rPr>
          <w:rFonts w:ascii="Times New Roman" w:eastAsia="Calibri" w:hAnsi="Times New Roman"/>
          <w:sz w:val="28"/>
          <w:szCs w:val="28"/>
          <w:lang w:eastAsia="en-US"/>
        </w:rPr>
      </w:pPr>
      <w:r w:rsidRPr="00E22DBE">
        <w:rPr>
          <w:rFonts w:ascii="Times New Roman" w:eastAsia="Calibri" w:hAnsi="Times New Roman"/>
          <w:sz w:val="28"/>
          <w:szCs w:val="28"/>
          <w:lang w:eastAsia="en-US"/>
        </w:rPr>
        <w:t xml:space="preserve">использования материала учебно-методического комплекса дисциплины; </w:t>
      </w:r>
    </w:p>
    <w:p w14:paraId="1AAF1AD5" w14:textId="3A683A3B" w:rsidR="00E22DBE" w:rsidRDefault="00E22DBE" w:rsidP="00B71A90">
      <w:pPr>
        <w:numPr>
          <w:ilvl w:val="0"/>
          <w:numId w:val="28"/>
        </w:numPr>
        <w:tabs>
          <w:tab w:val="left" w:pos="1134"/>
        </w:tabs>
        <w:spacing w:after="0" w:line="240" w:lineRule="auto"/>
        <w:ind w:left="0" w:firstLine="709"/>
        <w:jc w:val="both"/>
        <w:rPr>
          <w:rFonts w:ascii="Times New Roman" w:eastAsia="Calibri" w:hAnsi="Times New Roman"/>
          <w:sz w:val="28"/>
          <w:szCs w:val="28"/>
          <w:lang w:eastAsia="en-US"/>
        </w:rPr>
      </w:pPr>
      <w:r w:rsidRPr="00E22DBE">
        <w:rPr>
          <w:rFonts w:ascii="Times New Roman" w:eastAsia="Calibri" w:hAnsi="Times New Roman"/>
          <w:sz w:val="28"/>
          <w:szCs w:val="28"/>
          <w:lang w:eastAsia="en-US"/>
        </w:rPr>
        <w:t xml:space="preserve">работы с литературой; </w:t>
      </w:r>
    </w:p>
    <w:p w14:paraId="7F16E234" w14:textId="0564F153" w:rsidR="005D7A7B" w:rsidRDefault="00E22DBE" w:rsidP="009A0665">
      <w:pPr>
        <w:numPr>
          <w:ilvl w:val="0"/>
          <w:numId w:val="28"/>
        </w:numPr>
        <w:tabs>
          <w:tab w:val="left" w:pos="1134"/>
        </w:tabs>
        <w:spacing w:after="0" w:line="240" w:lineRule="auto"/>
        <w:ind w:left="0"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подготовки к промежуточной аттестации.</w:t>
      </w:r>
    </w:p>
    <w:p w14:paraId="0C8AA744" w14:textId="0B522A43" w:rsidR="00D10E7F" w:rsidRDefault="00D10E7F" w:rsidP="00D10E7F">
      <w:pPr>
        <w:tabs>
          <w:tab w:val="left" w:pos="1134"/>
        </w:tabs>
        <w:spacing w:after="0" w:line="240" w:lineRule="auto"/>
        <w:jc w:val="both"/>
        <w:rPr>
          <w:rFonts w:ascii="Times New Roman" w:eastAsia="Calibri" w:hAnsi="Times New Roman"/>
          <w:sz w:val="28"/>
          <w:szCs w:val="28"/>
          <w:lang w:eastAsia="en-US"/>
        </w:rPr>
      </w:pPr>
    </w:p>
    <w:p w14:paraId="6A2C1385" w14:textId="77777777" w:rsidR="00D10E7F" w:rsidRPr="00D10E7F" w:rsidRDefault="00D10E7F" w:rsidP="00D10E7F">
      <w:pPr>
        <w:tabs>
          <w:tab w:val="left" w:pos="1134"/>
        </w:tabs>
        <w:spacing w:after="0" w:line="240" w:lineRule="auto"/>
        <w:jc w:val="both"/>
        <w:rPr>
          <w:rFonts w:ascii="Times New Roman" w:eastAsia="Calibri" w:hAnsi="Times New Roman"/>
          <w:sz w:val="28"/>
          <w:szCs w:val="28"/>
          <w:lang w:eastAsia="en-US"/>
        </w:rPr>
      </w:pPr>
    </w:p>
    <w:p w14:paraId="46BA65C2" w14:textId="0E36DFEE" w:rsidR="001C0B51" w:rsidRPr="00EE332A" w:rsidRDefault="00747FD0" w:rsidP="00B71A90">
      <w:pPr>
        <w:widowControl w:val="0"/>
        <w:autoSpaceDE w:val="0"/>
        <w:autoSpaceDN w:val="0"/>
        <w:adjustRightInd w:val="0"/>
        <w:spacing w:after="120" w:line="240" w:lineRule="auto"/>
        <w:ind w:firstLine="709"/>
        <w:jc w:val="both"/>
        <w:rPr>
          <w:rFonts w:ascii="Times New Roman" w:hAnsi="Times New Roman"/>
          <w:b/>
          <w:sz w:val="28"/>
          <w:szCs w:val="28"/>
        </w:rPr>
      </w:pPr>
      <w:r w:rsidRPr="003F30C2">
        <w:rPr>
          <w:rFonts w:ascii="Times New Roman" w:hAnsi="Times New Roman"/>
          <w:b/>
          <w:sz w:val="28"/>
          <w:szCs w:val="28"/>
        </w:rPr>
        <w:t>Цели и з</w:t>
      </w:r>
      <w:r w:rsidR="00ED2AE2" w:rsidRPr="003F30C2">
        <w:rPr>
          <w:rFonts w:ascii="Times New Roman" w:hAnsi="Times New Roman"/>
          <w:b/>
          <w:sz w:val="28"/>
          <w:szCs w:val="28"/>
        </w:rPr>
        <w:t xml:space="preserve">адачи </w:t>
      </w:r>
      <w:r w:rsidRPr="003F30C2">
        <w:rPr>
          <w:rFonts w:ascii="Times New Roman" w:hAnsi="Times New Roman"/>
          <w:b/>
          <w:sz w:val="28"/>
          <w:szCs w:val="28"/>
        </w:rPr>
        <w:t>дисциплины</w:t>
      </w:r>
      <w:r w:rsidR="0088361D" w:rsidRPr="003F30C2">
        <w:rPr>
          <w:rFonts w:ascii="Times New Roman" w:hAnsi="Times New Roman"/>
          <w:b/>
          <w:sz w:val="28"/>
          <w:szCs w:val="28"/>
        </w:rPr>
        <w:t xml:space="preserve"> «Государственная служба в системе государственного управления»</w:t>
      </w:r>
    </w:p>
    <w:p w14:paraId="0A3BEEDF" w14:textId="2112B6BB" w:rsidR="006F2846" w:rsidRPr="006F2846" w:rsidRDefault="006F2846" w:rsidP="00B71A90">
      <w:pPr>
        <w:spacing w:after="0" w:line="240" w:lineRule="auto"/>
        <w:ind w:firstLine="709"/>
        <w:jc w:val="both"/>
        <w:rPr>
          <w:rFonts w:ascii="Times New Roman" w:eastAsia="Calibri" w:hAnsi="Times New Roman"/>
          <w:sz w:val="28"/>
          <w:lang w:eastAsia="en-US"/>
        </w:rPr>
      </w:pPr>
      <w:r>
        <w:rPr>
          <w:rFonts w:ascii="Times New Roman" w:eastAsia="Calibri" w:hAnsi="Times New Roman"/>
          <w:sz w:val="28"/>
          <w:lang w:eastAsia="en-US"/>
        </w:rPr>
        <w:t>С</w:t>
      </w:r>
      <w:r w:rsidRPr="006F2846">
        <w:rPr>
          <w:rFonts w:ascii="Times New Roman" w:eastAsia="Calibri" w:hAnsi="Times New Roman"/>
          <w:sz w:val="28"/>
          <w:lang w:eastAsia="en-US"/>
        </w:rPr>
        <w:t xml:space="preserve">одержанием предмета </w:t>
      </w:r>
      <w:r>
        <w:rPr>
          <w:rFonts w:ascii="Times New Roman" w:eastAsia="Calibri" w:hAnsi="Times New Roman"/>
          <w:sz w:val="28"/>
          <w:lang w:eastAsia="en-US"/>
        </w:rPr>
        <w:t>«Государственная служба в системе государственного управления</w:t>
      </w:r>
      <w:r w:rsidRPr="006F2846">
        <w:rPr>
          <w:rFonts w:ascii="Times New Roman" w:eastAsia="Calibri" w:hAnsi="Times New Roman"/>
          <w:sz w:val="28"/>
          <w:lang w:eastAsia="en-US"/>
        </w:rPr>
        <w:t xml:space="preserve"> является становление и строительство государственной службы РФ, особенности ее организации и функционирования в условиях радикальных преобразований, опыт разработки технологий и сами технологии реализации социально-экономических и других программ государства, поиск путей превращения государственной службы в прочный и эффективно действующий инструмент государственного управления, исследование российского и зарубежного опыта формирования и деятельности государственной службы в целях его творческого использования </w:t>
      </w:r>
      <w:r>
        <w:rPr>
          <w:rFonts w:ascii="Times New Roman" w:eastAsia="Calibri" w:hAnsi="Times New Roman"/>
          <w:sz w:val="28"/>
          <w:lang w:eastAsia="en-US"/>
        </w:rPr>
        <w:t>в условиях обновляющейся России.</w:t>
      </w:r>
    </w:p>
    <w:p w14:paraId="0D8FE5C8" w14:textId="58C3FF96" w:rsidR="006F2846" w:rsidRPr="003F30C2" w:rsidRDefault="006F2846"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Целью изучения дисциплины является </w:t>
      </w:r>
      <w:r w:rsidRPr="003F30C2">
        <w:rPr>
          <w:rFonts w:ascii="Times New Roman" w:eastAsia="Calibri" w:hAnsi="Times New Roman"/>
          <w:sz w:val="28"/>
          <w:szCs w:val="28"/>
          <w:lang w:eastAsia="en-US"/>
        </w:rPr>
        <w:t>формирова</w:t>
      </w:r>
      <w:r>
        <w:rPr>
          <w:rFonts w:ascii="Times New Roman" w:eastAsia="Calibri" w:hAnsi="Times New Roman"/>
          <w:sz w:val="28"/>
          <w:szCs w:val="28"/>
          <w:lang w:eastAsia="en-US"/>
        </w:rPr>
        <w:t>ние</w:t>
      </w:r>
      <w:r w:rsidRPr="003F30C2">
        <w:rPr>
          <w:rFonts w:ascii="Times New Roman" w:eastAsia="Calibri" w:hAnsi="Times New Roman"/>
          <w:sz w:val="28"/>
          <w:szCs w:val="28"/>
          <w:lang w:eastAsia="en-US"/>
        </w:rPr>
        <w:t xml:space="preserve"> у обучающихся теоретически</w:t>
      </w:r>
      <w:r>
        <w:rPr>
          <w:rFonts w:ascii="Times New Roman" w:eastAsia="Calibri" w:hAnsi="Times New Roman"/>
          <w:sz w:val="28"/>
          <w:szCs w:val="28"/>
          <w:lang w:eastAsia="en-US"/>
        </w:rPr>
        <w:t>х</w:t>
      </w:r>
      <w:r w:rsidRPr="003F30C2">
        <w:rPr>
          <w:rFonts w:ascii="Times New Roman" w:eastAsia="Calibri" w:hAnsi="Times New Roman"/>
          <w:sz w:val="28"/>
          <w:szCs w:val="28"/>
          <w:lang w:eastAsia="en-US"/>
        </w:rPr>
        <w:t xml:space="preserve"> и практически</w:t>
      </w:r>
      <w:r>
        <w:rPr>
          <w:rFonts w:ascii="Times New Roman" w:eastAsia="Calibri" w:hAnsi="Times New Roman"/>
          <w:sz w:val="28"/>
          <w:szCs w:val="28"/>
          <w:lang w:eastAsia="en-US"/>
        </w:rPr>
        <w:t>х</w:t>
      </w:r>
      <w:r w:rsidRPr="003F30C2">
        <w:rPr>
          <w:rFonts w:ascii="Times New Roman" w:eastAsia="Calibri" w:hAnsi="Times New Roman"/>
          <w:sz w:val="28"/>
          <w:szCs w:val="28"/>
          <w:lang w:eastAsia="en-US"/>
        </w:rPr>
        <w:t xml:space="preserve"> навык</w:t>
      </w:r>
      <w:r>
        <w:rPr>
          <w:rFonts w:ascii="Times New Roman" w:eastAsia="Calibri" w:hAnsi="Times New Roman"/>
          <w:sz w:val="28"/>
          <w:szCs w:val="28"/>
          <w:lang w:eastAsia="en-US"/>
        </w:rPr>
        <w:t>ов</w:t>
      </w:r>
      <w:r w:rsidRPr="003F30C2">
        <w:rPr>
          <w:rFonts w:ascii="Times New Roman" w:eastAsia="Calibri" w:hAnsi="Times New Roman"/>
          <w:sz w:val="28"/>
          <w:szCs w:val="28"/>
          <w:lang w:eastAsia="en-US"/>
        </w:rPr>
        <w:t xml:space="preserve"> по использованию правовых знаний, а также способности по использованию действующей нормативной правовой базы в профессиональной сфере.</w:t>
      </w:r>
    </w:p>
    <w:p w14:paraId="646EF316" w14:textId="62C08E96" w:rsidR="006F2846" w:rsidRPr="003F30C2" w:rsidRDefault="006F2846" w:rsidP="00B71A90">
      <w:pPr>
        <w:spacing w:after="0" w:line="240" w:lineRule="auto"/>
        <w:ind w:firstLine="709"/>
        <w:jc w:val="both"/>
        <w:rPr>
          <w:rFonts w:ascii="Times New Roman" w:eastAsia="Calibri" w:hAnsi="Times New Roman"/>
          <w:sz w:val="28"/>
          <w:szCs w:val="28"/>
          <w:lang w:eastAsia="en-US"/>
        </w:rPr>
      </w:pPr>
      <w:r w:rsidRPr="003F30C2">
        <w:rPr>
          <w:rFonts w:ascii="Times New Roman" w:eastAsia="Calibri" w:hAnsi="Times New Roman"/>
          <w:sz w:val="28"/>
          <w:szCs w:val="28"/>
          <w:lang w:eastAsia="en-US"/>
        </w:rPr>
        <w:t xml:space="preserve">В результате </w:t>
      </w:r>
      <w:r>
        <w:rPr>
          <w:rFonts w:ascii="Times New Roman" w:eastAsia="Calibri" w:hAnsi="Times New Roman"/>
          <w:sz w:val="28"/>
          <w:szCs w:val="28"/>
          <w:lang w:eastAsia="en-US"/>
        </w:rPr>
        <w:t>изучения</w:t>
      </w:r>
      <w:r w:rsidRPr="003F30C2">
        <w:rPr>
          <w:rFonts w:ascii="Times New Roman" w:eastAsia="Calibri" w:hAnsi="Times New Roman"/>
          <w:sz w:val="28"/>
          <w:szCs w:val="28"/>
          <w:lang w:eastAsia="en-US"/>
        </w:rPr>
        <w:t xml:space="preserve"> дисциплины обучающийся должен освоить компетенции, характеризующиеся индикаторами </w:t>
      </w:r>
      <w:r>
        <w:rPr>
          <w:rFonts w:ascii="Times New Roman" w:eastAsia="Calibri" w:hAnsi="Times New Roman"/>
          <w:sz w:val="28"/>
          <w:szCs w:val="28"/>
          <w:lang w:eastAsia="en-US"/>
        </w:rPr>
        <w:t xml:space="preserve">их </w:t>
      </w:r>
      <w:r w:rsidRPr="003F30C2">
        <w:rPr>
          <w:rFonts w:ascii="Times New Roman" w:eastAsia="Calibri" w:hAnsi="Times New Roman"/>
          <w:sz w:val="28"/>
          <w:szCs w:val="28"/>
          <w:lang w:eastAsia="en-US"/>
        </w:rPr>
        <w:t>достижения, по уровням освоения согласно ФГОС ВО</w:t>
      </w:r>
      <w:r w:rsidR="00E153B1">
        <w:rPr>
          <w:rFonts w:ascii="Times New Roman" w:eastAsia="Calibri" w:hAnsi="Times New Roman"/>
          <w:sz w:val="28"/>
          <w:szCs w:val="28"/>
          <w:lang w:eastAsia="en-US"/>
        </w:rPr>
        <w:t>, а именно:</w:t>
      </w:r>
    </w:p>
    <w:p w14:paraId="1958A79F" w14:textId="48BC0675" w:rsidR="00E153B1" w:rsidRPr="00E153B1" w:rsidRDefault="00E153B1" w:rsidP="00B71A90">
      <w:pPr>
        <w:spacing w:after="0" w:line="240" w:lineRule="auto"/>
        <w:ind w:firstLine="709"/>
        <w:jc w:val="both"/>
        <w:rPr>
          <w:rFonts w:ascii="Times New Roman" w:eastAsia="Calibri" w:hAnsi="Times New Roman"/>
          <w:sz w:val="28"/>
          <w:szCs w:val="28"/>
          <w:lang w:eastAsia="en-US"/>
        </w:rPr>
      </w:pPr>
      <w:r w:rsidRPr="00E153B1">
        <w:rPr>
          <w:rFonts w:ascii="Times New Roman" w:eastAsia="Calibri" w:hAnsi="Times New Roman"/>
          <w:sz w:val="28"/>
          <w:szCs w:val="28"/>
          <w:lang w:eastAsia="en-US"/>
        </w:rPr>
        <w:t>ПК-3 Способен сопоставлять изменения законодательства и правоприменительной практики с ранее действовавшим регулированием, определять перечень правовых актов, подлежащих применению в конкретной ситуации</w:t>
      </w:r>
      <w:r w:rsidR="00D10E7F">
        <w:rPr>
          <w:rFonts w:ascii="Times New Roman" w:eastAsia="Calibri" w:hAnsi="Times New Roman"/>
          <w:sz w:val="28"/>
          <w:szCs w:val="28"/>
          <w:lang w:eastAsia="en-US"/>
        </w:rPr>
        <w:t>.</w:t>
      </w:r>
    </w:p>
    <w:p w14:paraId="79234A5C" w14:textId="465EDD41" w:rsidR="00E153B1" w:rsidRPr="00E153B1" w:rsidRDefault="00E153B1" w:rsidP="00B71A90">
      <w:pPr>
        <w:spacing w:after="0" w:line="240" w:lineRule="auto"/>
        <w:ind w:firstLine="709"/>
        <w:jc w:val="both"/>
        <w:rPr>
          <w:rFonts w:ascii="Times New Roman" w:eastAsia="Calibri" w:hAnsi="Times New Roman"/>
          <w:sz w:val="28"/>
          <w:szCs w:val="28"/>
          <w:lang w:eastAsia="en-US"/>
        </w:rPr>
      </w:pPr>
      <w:r w:rsidRPr="00E153B1">
        <w:rPr>
          <w:rFonts w:ascii="Times New Roman" w:eastAsia="Calibri" w:hAnsi="Times New Roman"/>
          <w:sz w:val="28"/>
          <w:szCs w:val="28"/>
          <w:lang w:eastAsia="en-US"/>
        </w:rPr>
        <w:t>ПК 3.1 Способен отражать результаты профессиональной деятельности в юридической и иной документации, применять на практике законодательство Российской Федерации</w:t>
      </w:r>
      <w:r w:rsidR="00D10E7F">
        <w:rPr>
          <w:rFonts w:ascii="Times New Roman" w:eastAsia="Calibri" w:hAnsi="Times New Roman"/>
          <w:sz w:val="28"/>
          <w:szCs w:val="28"/>
          <w:lang w:eastAsia="en-US"/>
        </w:rPr>
        <w:t>.</w:t>
      </w:r>
    </w:p>
    <w:p w14:paraId="59E8B630" w14:textId="77777777" w:rsidR="00E153B1" w:rsidRPr="00E153B1" w:rsidRDefault="00E153B1" w:rsidP="00B71A90">
      <w:pPr>
        <w:spacing w:after="0" w:line="240" w:lineRule="auto"/>
        <w:ind w:firstLine="709"/>
        <w:jc w:val="both"/>
        <w:rPr>
          <w:rFonts w:ascii="Times New Roman" w:eastAsia="Calibri" w:hAnsi="Times New Roman"/>
          <w:sz w:val="28"/>
          <w:szCs w:val="28"/>
          <w:lang w:eastAsia="en-US"/>
        </w:rPr>
      </w:pPr>
      <w:r w:rsidRPr="00E153B1">
        <w:rPr>
          <w:rFonts w:ascii="Times New Roman" w:eastAsia="Calibri" w:hAnsi="Times New Roman"/>
          <w:sz w:val="28"/>
          <w:szCs w:val="28"/>
          <w:lang w:eastAsia="en-US"/>
        </w:rPr>
        <w:t>Уровень освоения индикатора компетенции ПК-3.1.1</w:t>
      </w:r>
    </w:p>
    <w:p w14:paraId="4FA23890" w14:textId="77777777" w:rsidR="00E153B1" w:rsidRPr="00E153B1" w:rsidRDefault="00E153B1" w:rsidP="00B71A90">
      <w:pPr>
        <w:spacing w:after="0" w:line="240" w:lineRule="auto"/>
        <w:ind w:firstLine="709"/>
        <w:jc w:val="both"/>
        <w:rPr>
          <w:rFonts w:ascii="Times New Roman" w:eastAsia="Calibri" w:hAnsi="Times New Roman"/>
          <w:sz w:val="28"/>
          <w:szCs w:val="28"/>
          <w:lang w:eastAsia="en-US"/>
        </w:rPr>
      </w:pPr>
      <w:r w:rsidRPr="00E153B1">
        <w:rPr>
          <w:rFonts w:ascii="Times New Roman" w:eastAsia="Calibri" w:hAnsi="Times New Roman"/>
          <w:sz w:val="28"/>
          <w:szCs w:val="28"/>
          <w:lang w:eastAsia="en-US"/>
        </w:rPr>
        <w:t>Знает изменения законодательства и правоприменительной практики.</w:t>
      </w:r>
    </w:p>
    <w:p w14:paraId="1D60C016" w14:textId="77777777" w:rsidR="00E153B1" w:rsidRPr="00E153B1" w:rsidRDefault="00E153B1" w:rsidP="00B71A90">
      <w:pPr>
        <w:spacing w:after="0" w:line="240" w:lineRule="auto"/>
        <w:ind w:firstLine="709"/>
        <w:jc w:val="both"/>
        <w:rPr>
          <w:rFonts w:ascii="Times New Roman" w:eastAsia="Calibri" w:hAnsi="Times New Roman"/>
          <w:sz w:val="28"/>
          <w:szCs w:val="28"/>
          <w:lang w:eastAsia="en-US"/>
        </w:rPr>
      </w:pPr>
      <w:r w:rsidRPr="00E153B1">
        <w:rPr>
          <w:rFonts w:ascii="Times New Roman" w:eastAsia="Calibri" w:hAnsi="Times New Roman"/>
          <w:sz w:val="28"/>
          <w:szCs w:val="28"/>
          <w:lang w:eastAsia="en-US"/>
        </w:rPr>
        <w:t>Уровень освоения компетенции ПК – 3.1.2</w:t>
      </w:r>
    </w:p>
    <w:p w14:paraId="23B5C251" w14:textId="4406C76E" w:rsidR="00E153B1" w:rsidRPr="00E153B1" w:rsidRDefault="00E153B1" w:rsidP="00B71A90">
      <w:pPr>
        <w:spacing w:after="0" w:line="240" w:lineRule="auto"/>
        <w:ind w:firstLine="709"/>
        <w:jc w:val="both"/>
        <w:rPr>
          <w:rFonts w:ascii="Times New Roman" w:eastAsia="Calibri" w:hAnsi="Times New Roman"/>
          <w:sz w:val="28"/>
          <w:szCs w:val="28"/>
          <w:lang w:eastAsia="en-US"/>
        </w:rPr>
      </w:pPr>
      <w:r w:rsidRPr="00E153B1">
        <w:rPr>
          <w:rFonts w:ascii="Times New Roman" w:eastAsia="Calibri" w:hAnsi="Times New Roman"/>
          <w:sz w:val="28"/>
          <w:szCs w:val="28"/>
          <w:lang w:eastAsia="en-US"/>
        </w:rPr>
        <w:t>Умеет грамотно отражать результаты профессиональной деятельности в юридической и иной документации, применять на практике законодательство Российской Федерации</w:t>
      </w:r>
      <w:r w:rsidR="00D10E7F">
        <w:rPr>
          <w:rFonts w:ascii="Times New Roman" w:eastAsia="Calibri" w:hAnsi="Times New Roman"/>
          <w:sz w:val="28"/>
          <w:szCs w:val="28"/>
          <w:lang w:eastAsia="en-US"/>
        </w:rPr>
        <w:t>.</w:t>
      </w:r>
    </w:p>
    <w:p w14:paraId="0EEC6B5B" w14:textId="77777777" w:rsidR="00E153B1" w:rsidRPr="00E153B1" w:rsidRDefault="00E153B1" w:rsidP="00B71A90">
      <w:pPr>
        <w:spacing w:after="0" w:line="240" w:lineRule="auto"/>
        <w:ind w:firstLine="709"/>
        <w:jc w:val="both"/>
        <w:rPr>
          <w:rFonts w:ascii="Times New Roman" w:eastAsia="Calibri" w:hAnsi="Times New Roman"/>
          <w:sz w:val="28"/>
          <w:szCs w:val="28"/>
          <w:lang w:eastAsia="en-US"/>
        </w:rPr>
      </w:pPr>
      <w:r w:rsidRPr="00E153B1">
        <w:rPr>
          <w:rFonts w:ascii="Times New Roman" w:eastAsia="Calibri" w:hAnsi="Times New Roman"/>
          <w:sz w:val="28"/>
          <w:szCs w:val="28"/>
          <w:lang w:eastAsia="en-US"/>
        </w:rPr>
        <w:t>Уровень освоения компетенции ПК – 3.1.2</w:t>
      </w:r>
    </w:p>
    <w:p w14:paraId="361A20FA" w14:textId="77777777" w:rsidR="00E153B1" w:rsidRDefault="00E153B1" w:rsidP="00B71A90">
      <w:pPr>
        <w:spacing w:after="0" w:line="240" w:lineRule="auto"/>
        <w:ind w:firstLine="709"/>
        <w:jc w:val="both"/>
        <w:rPr>
          <w:rFonts w:ascii="Times New Roman" w:eastAsia="Calibri" w:hAnsi="Times New Roman"/>
          <w:sz w:val="28"/>
          <w:szCs w:val="28"/>
          <w:lang w:eastAsia="en-US"/>
        </w:rPr>
      </w:pPr>
      <w:r w:rsidRPr="00E153B1">
        <w:rPr>
          <w:rFonts w:ascii="Times New Roman" w:eastAsia="Calibri" w:hAnsi="Times New Roman"/>
          <w:sz w:val="28"/>
          <w:szCs w:val="28"/>
          <w:lang w:eastAsia="en-US"/>
        </w:rPr>
        <w:t>Владеет навыками применения на практике законодательства Российской Федерации; методами использования государственно-правовых знаний в профессиональной деятельности по организации системы публичного управления.</w:t>
      </w:r>
    </w:p>
    <w:p w14:paraId="384786A0" w14:textId="755AC3E5" w:rsidR="006F2846" w:rsidRPr="006F2846" w:rsidRDefault="006F2846" w:rsidP="00B71A90">
      <w:pPr>
        <w:spacing w:after="0" w:line="240" w:lineRule="auto"/>
        <w:ind w:firstLine="709"/>
        <w:jc w:val="both"/>
        <w:rPr>
          <w:rFonts w:ascii="Times New Roman" w:eastAsia="Calibri" w:hAnsi="Times New Roman"/>
          <w:sz w:val="28"/>
          <w:lang w:eastAsia="en-US"/>
        </w:rPr>
      </w:pPr>
      <w:r w:rsidRPr="006F2846">
        <w:rPr>
          <w:rFonts w:ascii="Times New Roman" w:eastAsia="Calibri" w:hAnsi="Times New Roman"/>
          <w:sz w:val="28"/>
          <w:lang w:eastAsia="en-US"/>
        </w:rPr>
        <w:t>Основны</w:t>
      </w:r>
      <w:r>
        <w:rPr>
          <w:rFonts w:ascii="Times New Roman" w:eastAsia="Calibri" w:hAnsi="Times New Roman"/>
          <w:sz w:val="28"/>
          <w:lang w:eastAsia="en-US"/>
        </w:rPr>
        <w:t>ми</w:t>
      </w:r>
      <w:r w:rsidRPr="006F2846">
        <w:rPr>
          <w:rFonts w:ascii="Times New Roman" w:eastAsia="Calibri" w:hAnsi="Times New Roman"/>
          <w:sz w:val="28"/>
          <w:lang w:eastAsia="en-US"/>
        </w:rPr>
        <w:t xml:space="preserve"> задач</w:t>
      </w:r>
      <w:r>
        <w:rPr>
          <w:rFonts w:ascii="Times New Roman" w:eastAsia="Calibri" w:hAnsi="Times New Roman"/>
          <w:sz w:val="28"/>
          <w:lang w:eastAsia="en-US"/>
        </w:rPr>
        <w:t>ами изучения</w:t>
      </w:r>
      <w:r w:rsidRPr="006F2846">
        <w:rPr>
          <w:rFonts w:ascii="Times New Roman" w:eastAsia="Calibri" w:hAnsi="Times New Roman"/>
          <w:sz w:val="28"/>
          <w:lang w:eastAsia="en-US"/>
        </w:rPr>
        <w:t xml:space="preserve"> </w:t>
      </w:r>
      <w:r>
        <w:rPr>
          <w:rFonts w:ascii="Times New Roman" w:eastAsia="Calibri" w:hAnsi="Times New Roman"/>
          <w:sz w:val="28"/>
          <w:lang w:eastAsia="en-US"/>
        </w:rPr>
        <w:t>д</w:t>
      </w:r>
      <w:r w:rsidRPr="006F2846">
        <w:rPr>
          <w:rFonts w:ascii="Times New Roman" w:eastAsia="Calibri" w:hAnsi="Times New Roman"/>
          <w:sz w:val="28"/>
          <w:lang w:eastAsia="en-US"/>
        </w:rPr>
        <w:t>исциплины</w:t>
      </w:r>
      <w:r>
        <w:rPr>
          <w:rFonts w:ascii="Times New Roman" w:eastAsia="Calibri" w:hAnsi="Times New Roman"/>
          <w:sz w:val="28"/>
          <w:lang w:eastAsia="en-US"/>
        </w:rPr>
        <w:t xml:space="preserve"> являются</w:t>
      </w:r>
      <w:r w:rsidRPr="006F2846">
        <w:rPr>
          <w:rFonts w:ascii="Times New Roman" w:eastAsia="Calibri" w:hAnsi="Times New Roman"/>
          <w:sz w:val="28"/>
          <w:lang w:eastAsia="en-US"/>
        </w:rPr>
        <w:t>:</w:t>
      </w:r>
    </w:p>
    <w:p w14:paraId="2B048902" w14:textId="7EF3D48F" w:rsidR="006F2846" w:rsidRPr="006F2846" w:rsidRDefault="006F2846" w:rsidP="00B71A90">
      <w:pPr>
        <w:spacing w:after="0" w:line="240" w:lineRule="auto"/>
        <w:ind w:firstLine="709"/>
        <w:jc w:val="both"/>
        <w:rPr>
          <w:rFonts w:ascii="Times New Roman" w:eastAsia="Calibri" w:hAnsi="Times New Roman"/>
          <w:sz w:val="28"/>
          <w:lang w:eastAsia="en-US"/>
        </w:rPr>
      </w:pPr>
      <w:r w:rsidRPr="006F2846">
        <w:rPr>
          <w:rFonts w:ascii="Times New Roman" w:eastAsia="Calibri" w:hAnsi="Times New Roman"/>
          <w:sz w:val="28"/>
          <w:lang w:eastAsia="en-US"/>
        </w:rPr>
        <w:t>- предостав</w:t>
      </w:r>
      <w:r>
        <w:rPr>
          <w:rFonts w:ascii="Times New Roman" w:eastAsia="Calibri" w:hAnsi="Times New Roman"/>
          <w:sz w:val="28"/>
          <w:lang w:eastAsia="en-US"/>
        </w:rPr>
        <w:t>ление</w:t>
      </w:r>
      <w:r w:rsidRPr="006F2846">
        <w:rPr>
          <w:rFonts w:ascii="Times New Roman" w:eastAsia="Calibri" w:hAnsi="Times New Roman"/>
          <w:sz w:val="28"/>
          <w:lang w:eastAsia="en-US"/>
        </w:rPr>
        <w:t xml:space="preserve"> систематизированны</w:t>
      </w:r>
      <w:r>
        <w:rPr>
          <w:rFonts w:ascii="Times New Roman" w:eastAsia="Calibri" w:hAnsi="Times New Roman"/>
          <w:sz w:val="28"/>
          <w:lang w:eastAsia="en-US"/>
        </w:rPr>
        <w:t>х</w:t>
      </w:r>
      <w:r w:rsidRPr="006F2846">
        <w:rPr>
          <w:rFonts w:ascii="Times New Roman" w:eastAsia="Calibri" w:hAnsi="Times New Roman"/>
          <w:sz w:val="28"/>
          <w:lang w:eastAsia="en-US"/>
        </w:rPr>
        <w:t xml:space="preserve"> знани</w:t>
      </w:r>
      <w:r>
        <w:rPr>
          <w:rFonts w:ascii="Times New Roman" w:eastAsia="Calibri" w:hAnsi="Times New Roman"/>
          <w:sz w:val="28"/>
          <w:lang w:eastAsia="en-US"/>
        </w:rPr>
        <w:t>й</w:t>
      </w:r>
      <w:r w:rsidRPr="006F2846">
        <w:rPr>
          <w:rFonts w:ascii="Times New Roman" w:eastAsia="Calibri" w:hAnsi="Times New Roman"/>
          <w:sz w:val="28"/>
          <w:lang w:eastAsia="en-US"/>
        </w:rPr>
        <w:t xml:space="preserve"> о сущности государственной службы, ее организации и функционировании, принципах кадровой политики на государственной службе, ее актуальных проблемах и задачах;</w:t>
      </w:r>
    </w:p>
    <w:p w14:paraId="6808E63E" w14:textId="084C7D60" w:rsidR="006F2846" w:rsidRPr="006F2846" w:rsidRDefault="006F2846" w:rsidP="00B71A90">
      <w:pPr>
        <w:spacing w:after="0" w:line="240" w:lineRule="auto"/>
        <w:ind w:firstLine="709"/>
        <w:jc w:val="both"/>
        <w:rPr>
          <w:rFonts w:ascii="Times New Roman" w:eastAsia="Calibri" w:hAnsi="Times New Roman"/>
          <w:sz w:val="28"/>
          <w:lang w:eastAsia="en-US"/>
        </w:rPr>
      </w:pPr>
      <w:r w:rsidRPr="006F2846">
        <w:rPr>
          <w:rFonts w:ascii="Times New Roman" w:eastAsia="Calibri" w:hAnsi="Times New Roman"/>
          <w:sz w:val="28"/>
          <w:lang w:eastAsia="en-US"/>
        </w:rPr>
        <w:t>- ознаком</w:t>
      </w:r>
      <w:r>
        <w:rPr>
          <w:rFonts w:ascii="Times New Roman" w:eastAsia="Calibri" w:hAnsi="Times New Roman"/>
          <w:sz w:val="28"/>
          <w:lang w:eastAsia="en-US"/>
        </w:rPr>
        <w:t>ление</w:t>
      </w:r>
      <w:r w:rsidRPr="006F2846">
        <w:rPr>
          <w:rFonts w:ascii="Times New Roman" w:eastAsia="Calibri" w:hAnsi="Times New Roman"/>
          <w:sz w:val="28"/>
          <w:lang w:eastAsia="en-US"/>
        </w:rPr>
        <w:t xml:space="preserve"> с основными правами и обязанностями, действующими ограничениями, а также видами юридической ответственности государственных служащих;</w:t>
      </w:r>
    </w:p>
    <w:p w14:paraId="3875D488" w14:textId="58483FED" w:rsidR="006F2846" w:rsidRPr="006F2846" w:rsidRDefault="006F2846" w:rsidP="00B71A90">
      <w:pPr>
        <w:spacing w:after="0" w:line="240" w:lineRule="auto"/>
        <w:ind w:firstLine="709"/>
        <w:jc w:val="both"/>
        <w:rPr>
          <w:rFonts w:ascii="Times New Roman" w:eastAsia="Calibri" w:hAnsi="Times New Roman"/>
          <w:sz w:val="28"/>
          <w:lang w:eastAsia="en-US"/>
        </w:rPr>
      </w:pPr>
      <w:r w:rsidRPr="006F2846">
        <w:rPr>
          <w:rFonts w:ascii="Times New Roman" w:eastAsia="Calibri" w:hAnsi="Times New Roman"/>
          <w:sz w:val="28"/>
          <w:lang w:eastAsia="en-US"/>
        </w:rPr>
        <w:t>- обуч</w:t>
      </w:r>
      <w:r>
        <w:rPr>
          <w:rFonts w:ascii="Times New Roman" w:eastAsia="Calibri" w:hAnsi="Times New Roman"/>
          <w:sz w:val="28"/>
          <w:lang w:eastAsia="en-US"/>
        </w:rPr>
        <w:t>ение</w:t>
      </w:r>
      <w:r w:rsidRPr="006F2846">
        <w:rPr>
          <w:rFonts w:ascii="Times New Roman" w:eastAsia="Calibri" w:hAnsi="Times New Roman"/>
          <w:sz w:val="28"/>
          <w:lang w:eastAsia="en-US"/>
        </w:rPr>
        <w:t xml:space="preserve"> практическим н</w:t>
      </w:r>
      <w:r>
        <w:rPr>
          <w:rFonts w:ascii="Times New Roman" w:eastAsia="Calibri" w:hAnsi="Times New Roman"/>
          <w:sz w:val="28"/>
          <w:lang w:eastAsia="en-US"/>
        </w:rPr>
        <w:t>авыкам и умениям решать</w:t>
      </w:r>
      <w:r w:rsidRPr="006F2846">
        <w:rPr>
          <w:rFonts w:ascii="Times New Roman" w:eastAsia="Calibri" w:hAnsi="Times New Roman"/>
          <w:sz w:val="28"/>
          <w:lang w:eastAsia="en-US"/>
        </w:rPr>
        <w:t xml:space="preserve"> задач</w:t>
      </w:r>
      <w:r>
        <w:rPr>
          <w:rFonts w:ascii="Times New Roman" w:eastAsia="Calibri" w:hAnsi="Times New Roman"/>
          <w:sz w:val="28"/>
          <w:lang w:eastAsia="en-US"/>
        </w:rPr>
        <w:t>и</w:t>
      </w:r>
      <w:r w:rsidRPr="006F2846">
        <w:rPr>
          <w:rFonts w:ascii="Times New Roman" w:eastAsia="Calibri" w:hAnsi="Times New Roman"/>
          <w:sz w:val="28"/>
          <w:lang w:eastAsia="en-US"/>
        </w:rPr>
        <w:t xml:space="preserve"> государственной службы;</w:t>
      </w:r>
    </w:p>
    <w:p w14:paraId="5E9C3CC0" w14:textId="636B703E" w:rsidR="006F2846" w:rsidRPr="006F2846" w:rsidRDefault="006F2846" w:rsidP="00B71A90">
      <w:pPr>
        <w:spacing w:after="0" w:line="240" w:lineRule="auto"/>
        <w:ind w:firstLine="709"/>
        <w:jc w:val="both"/>
        <w:rPr>
          <w:rFonts w:ascii="Times New Roman" w:eastAsia="Calibri" w:hAnsi="Times New Roman"/>
          <w:sz w:val="28"/>
          <w:lang w:eastAsia="en-US"/>
        </w:rPr>
      </w:pPr>
      <w:r w:rsidRPr="006F2846">
        <w:rPr>
          <w:rFonts w:ascii="Times New Roman" w:eastAsia="Calibri" w:hAnsi="Times New Roman"/>
          <w:sz w:val="28"/>
          <w:lang w:eastAsia="en-US"/>
        </w:rPr>
        <w:lastRenderedPageBreak/>
        <w:t>- информирова</w:t>
      </w:r>
      <w:r>
        <w:rPr>
          <w:rFonts w:ascii="Times New Roman" w:eastAsia="Calibri" w:hAnsi="Times New Roman"/>
          <w:sz w:val="28"/>
          <w:lang w:eastAsia="en-US"/>
        </w:rPr>
        <w:t>ние</w:t>
      </w:r>
      <w:r w:rsidRPr="006F2846">
        <w:rPr>
          <w:rFonts w:ascii="Times New Roman" w:eastAsia="Calibri" w:hAnsi="Times New Roman"/>
          <w:sz w:val="28"/>
          <w:lang w:eastAsia="en-US"/>
        </w:rPr>
        <w:t xml:space="preserve"> об опыте организации и функционировани</w:t>
      </w:r>
      <w:r>
        <w:rPr>
          <w:rFonts w:ascii="Times New Roman" w:eastAsia="Calibri" w:hAnsi="Times New Roman"/>
          <w:sz w:val="28"/>
          <w:lang w:eastAsia="en-US"/>
        </w:rPr>
        <w:t>я</w:t>
      </w:r>
      <w:r w:rsidRPr="006F2846">
        <w:rPr>
          <w:rFonts w:ascii="Times New Roman" w:eastAsia="Calibri" w:hAnsi="Times New Roman"/>
          <w:sz w:val="28"/>
          <w:lang w:eastAsia="en-US"/>
        </w:rPr>
        <w:t xml:space="preserve"> государственной службы в развитых государствах.</w:t>
      </w:r>
    </w:p>
    <w:p w14:paraId="2587C87F" w14:textId="3229BEE3" w:rsidR="0025793E" w:rsidRDefault="0025793E" w:rsidP="00B71A90">
      <w:pPr>
        <w:spacing w:after="0" w:line="240" w:lineRule="auto"/>
        <w:ind w:firstLine="709"/>
        <w:jc w:val="both"/>
        <w:rPr>
          <w:rFonts w:ascii="Times New Roman" w:eastAsia="Calibri" w:hAnsi="Times New Roman"/>
          <w:sz w:val="28"/>
          <w:lang w:eastAsia="en-US"/>
        </w:rPr>
      </w:pPr>
      <w:r w:rsidRPr="0025793E">
        <w:rPr>
          <w:rFonts w:ascii="Times New Roman" w:eastAsia="Calibri" w:hAnsi="Times New Roman"/>
          <w:sz w:val="28"/>
          <w:lang w:eastAsia="en-US"/>
        </w:rPr>
        <w:sym w:font="Symbol" w:char="F02D"/>
      </w:r>
      <w:r w:rsidRPr="0025793E">
        <w:rPr>
          <w:rFonts w:ascii="Times New Roman" w:eastAsia="Calibri" w:hAnsi="Times New Roman"/>
          <w:sz w:val="28"/>
          <w:lang w:eastAsia="en-US"/>
        </w:rPr>
        <w:t xml:space="preserve"> формирова</w:t>
      </w:r>
      <w:r>
        <w:rPr>
          <w:rFonts w:ascii="Times New Roman" w:eastAsia="Calibri" w:hAnsi="Times New Roman"/>
          <w:sz w:val="28"/>
          <w:lang w:eastAsia="en-US"/>
        </w:rPr>
        <w:t>ние</w:t>
      </w:r>
      <w:r w:rsidRPr="0025793E">
        <w:rPr>
          <w:rFonts w:ascii="Times New Roman" w:eastAsia="Calibri" w:hAnsi="Times New Roman"/>
          <w:sz w:val="28"/>
          <w:lang w:eastAsia="en-US"/>
        </w:rPr>
        <w:t xml:space="preserve"> знани</w:t>
      </w:r>
      <w:r>
        <w:rPr>
          <w:rFonts w:ascii="Times New Roman" w:eastAsia="Calibri" w:hAnsi="Times New Roman"/>
          <w:sz w:val="28"/>
          <w:lang w:eastAsia="en-US"/>
        </w:rPr>
        <w:t>й</w:t>
      </w:r>
      <w:r w:rsidRPr="0025793E">
        <w:rPr>
          <w:rFonts w:ascii="Times New Roman" w:eastAsia="Calibri" w:hAnsi="Times New Roman"/>
          <w:sz w:val="28"/>
          <w:lang w:eastAsia="en-US"/>
        </w:rPr>
        <w:t xml:space="preserve"> нормативно-правовых основ государственной службы;</w:t>
      </w:r>
    </w:p>
    <w:p w14:paraId="1611A238" w14:textId="0594C11A" w:rsidR="0025793E" w:rsidRDefault="0025793E" w:rsidP="00B71A90">
      <w:pPr>
        <w:spacing w:after="0" w:line="240" w:lineRule="auto"/>
        <w:ind w:firstLine="709"/>
        <w:jc w:val="both"/>
        <w:rPr>
          <w:rFonts w:ascii="Times New Roman" w:eastAsia="Calibri" w:hAnsi="Times New Roman"/>
          <w:sz w:val="28"/>
          <w:lang w:eastAsia="en-US"/>
        </w:rPr>
      </w:pPr>
      <w:r w:rsidRPr="0025793E">
        <w:rPr>
          <w:rFonts w:ascii="Times New Roman" w:eastAsia="Calibri" w:hAnsi="Times New Roman"/>
          <w:sz w:val="28"/>
          <w:lang w:eastAsia="en-US"/>
        </w:rPr>
        <w:sym w:font="Symbol" w:char="F02D"/>
      </w:r>
      <w:r w:rsidRPr="0025793E">
        <w:rPr>
          <w:rFonts w:ascii="Times New Roman" w:eastAsia="Calibri" w:hAnsi="Times New Roman"/>
          <w:sz w:val="28"/>
          <w:lang w:eastAsia="en-US"/>
        </w:rPr>
        <w:t xml:space="preserve"> развит</w:t>
      </w:r>
      <w:r>
        <w:rPr>
          <w:rFonts w:ascii="Times New Roman" w:eastAsia="Calibri" w:hAnsi="Times New Roman"/>
          <w:sz w:val="28"/>
          <w:lang w:eastAsia="en-US"/>
        </w:rPr>
        <w:t>ие</w:t>
      </w:r>
      <w:r w:rsidRPr="0025793E">
        <w:rPr>
          <w:rFonts w:ascii="Times New Roman" w:eastAsia="Calibri" w:hAnsi="Times New Roman"/>
          <w:sz w:val="28"/>
          <w:lang w:eastAsia="en-US"/>
        </w:rPr>
        <w:t xml:space="preserve"> творческ</w:t>
      </w:r>
      <w:r>
        <w:rPr>
          <w:rFonts w:ascii="Times New Roman" w:eastAsia="Calibri" w:hAnsi="Times New Roman"/>
          <w:sz w:val="28"/>
          <w:lang w:eastAsia="en-US"/>
        </w:rPr>
        <w:t>ого</w:t>
      </w:r>
      <w:r w:rsidRPr="0025793E">
        <w:rPr>
          <w:rFonts w:ascii="Times New Roman" w:eastAsia="Calibri" w:hAnsi="Times New Roman"/>
          <w:sz w:val="28"/>
          <w:lang w:eastAsia="en-US"/>
        </w:rPr>
        <w:t xml:space="preserve"> отношени</w:t>
      </w:r>
      <w:r>
        <w:rPr>
          <w:rFonts w:ascii="Times New Roman" w:eastAsia="Calibri" w:hAnsi="Times New Roman"/>
          <w:sz w:val="28"/>
          <w:lang w:eastAsia="en-US"/>
        </w:rPr>
        <w:t>я</w:t>
      </w:r>
      <w:r w:rsidRPr="0025793E">
        <w:rPr>
          <w:rFonts w:ascii="Times New Roman" w:eastAsia="Calibri" w:hAnsi="Times New Roman"/>
          <w:sz w:val="28"/>
          <w:lang w:eastAsia="en-US"/>
        </w:rPr>
        <w:t xml:space="preserve"> к освоению отечественного и мирового опыта организации государственной службы и умения использовать его в практической деятельности;</w:t>
      </w:r>
    </w:p>
    <w:p w14:paraId="2AEA23AD" w14:textId="4B7D3D5C" w:rsidR="00D10E7F" w:rsidRDefault="0025793E" w:rsidP="00B71A90">
      <w:pPr>
        <w:spacing w:after="0" w:line="240" w:lineRule="auto"/>
        <w:ind w:firstLine="709"/>
        <w:jc w:val="both"/>
        <w:rPr>
          <w:rFonts w:ascii="Times New Roman" w:eastAsia="Calibri" w:hAnsi="Times New Roman"/>
          <w:sz w:val="28"/>
          <w:lang w:eastAsia="en-US"/>
        </w:rPr>
      </w:pPr>
      <w:r w:rsidRPr="0025793E">
        <w:rPr>
          <w:rFonts w:ascii="Times New Roman" w:eastAsia="Calibri" w:hAnsi="Times New Roman"/>
          <w:sz w:val="28"/>
          <w:lang w:eastAsia="en-US"/>
        </w:rPr>
        <w:sym w:font="Symbol" w:char="F02D"/>
      </w:r>
      <w:r w:rsidRPr="0025793E">
        <w:rPr>
          <w:rFonts w:ascii="Times New Roman" w:eastAsia="Calibri" w:hAnsi="Times New Roman"/>
          <w:sz w:val="28"/>
          <w:lang w:eastAsia="en-US"/>
        </w:rPr>
        <w:t xml:space="preserve"> формирова</w:t>
      </w:r>
      <w:r>
        <w:rPr>
          <w:rFonts w:ascii="Times New Roman" w:eastAsia="Calibri" w:hAnsi="Times New Roman"/>
          <w:sz w:val="28"/>
          <w:lang w:eastAsia="en-US"/>
        </w:rPr>
        <w:t>ние</w:t>
      </w:r>
      <w:r w:rsidRPr="0025793E">
        <w:rPr>
          <w:rFonts w:ascii="Times New Roman" w:eastAsia="Calibri" w:hAnsi="Times New Roman"/>
          <w:sz w:val="28"/>
          <w:lang w:eastAsia="en-US"/>
        </w:rPr>
        <w:t xml:space="preserve"> нравственны</w:t>
      </w:r>
      <w:r>
        <w:rPr>
          <w:rFonts w:ascii="Times New Roman" w:eastAsia="Calibri" w:hAnsi="Times New Roman"/>
          <w:sz w:val="28"/>
          <w:lang w:eastAsia="en-US"/>
        </w:rPr>
        <w:t>х</w:t>
      </w:r>
      <w:r w:rsidRPr="0025793E">
        <w:rPr>
          <w:rFonts w:ascii="Times New Roman" w:eastAsia="Calibri" w:hAnsi="Times New Roman"/>
          <w:sz w:val="28"/>
          <w:lang w:eastAsia="en-US"/>
        </w:rPr>
        <w:t xml:space="preserve"> качеств современного государственного служащего.</w:t>
      </w:r>
    </w:p>
    <w:p w14:paraId="1EA7D52E" w14:textId="62E38250" w:rsidR="00D10E7F" w:rsidRDefault="00D10E7F" w:rsidP="00B71A90">
      <w:pPr>
        <w:spacing w:after="0" w:line="240" w:lineRule="auto"/>
        <w:ind w:firstLine="709"/>
        <w:jc w:val="both"/>
        <w:rPr>
          <w:rFonts w:ascii="Times New Roman" w:eastAsia="Calibri" w:hAnsi="Times New Roman"/>
          <w:sz w:val="28"/>
          <w:lang w:eastAsia="en-US"/>
        </w:rPr>
      </w:pPr>
    </w:p>
    <w:p w14:paraId="4D0B2A87" w14:textId="77777777" w:rsidR="00D10E7F" w:rsidRDefault="00D10E7F" w:rsidP="00B71A90">
      <w:pPr>
        <w:spacing w:after="0" w:line="240" w:lineRule="auto"/>
        <w:ind w:firstLine="709"/>
        <w:jc w:val="both"/>
        <w:rPr>
          <w:rFonts w:ascii="Times New Roman" w:hAnsi="Times New Roman"/>
          <w:sz w:val="28"/>
          <w:szCs w:val="28"/>
        </w:rPr>
      </w:pPr>
    </w:p>
    <w:p w14:paraId="0C183024" w14:textId="52AB3CA9" w:rsidR="001C0B51" w:rsidRPr="00EE332A" w:rsidRDefault="0057789D" w:rsidP="00B71A90">
      <w:pPr>
        <w:widowControl w:val="0"/>
        <w:autoSpaceDE w:val="0"/>
        <w:autoSpaceDN w:val="0"/>
        <w:adjustRightInd w:val="0"/>
        <w:spacing w:after="120" w:line="240" w:lineRule="auto"/>
        <w:ind w:firstLine="709"/>
        <w:jc w:val="both"/>
        <w:rPr>
          <w:rFonts w:ascii="Times New Roman" w:hAnsi="Times New Roman"/>
          <w:b/>
          <w:sz w:val="28"/>
          <w:szCs w:val="28"/>
        </w:rPr>
      </w:pPr>
      <w:r>
        <w:rPr>
          <w:rFonts w:ascii="Times New Roman" w:hAnsi="Times New Roman"/>
          <w:b/>
          <w:sz w:val="28"/>
          <w:szCs w:val="28"/>
        </w:rPr>
        <w:t xml:space="preserve">Основные </w:t>
      </w:r>
      <w:r w:rsidR="0025793E">
        <w:rPr>
          <w:rFonts w:ascii="Times New Roman" w:hAnsi="Times New Roman"/>
          <w:b/>
          <w:sz w:val="28"/>
          <w:szCs w:val="28"/>
        </w:rPr>
        <w:t>рекомендации по изучению</w:t>
      </w:r>
      <w:r w:rsidR="007821D0">
        <w:rPr>
          <w:rFonts w:ascii="Times New Roman" w:hAnsi="Times New Roman"/>
          <w:b/>
          <w:sz w:val="28"/>
          <w:szCs w:val="28"/>
        </w:rPr>
        <w:t xml:space="preserve"> дисциплин</w:t>
      </w:r>
      <w:r w:rsidR="0025793E">
        <w:rPr>
          <w:rFonts w:ascii="Times New Roman" w:hAnsi="Times New Roman"/>
          <w:b/>
          <w:sz w:val="28"/>
          <w:szCs w:val="28"/>
        </w:rPr>
        <w:t>ы</w:t>
      </w:r>
      <w:r w:rsidR="007821D0">
        <w:rPr>
          <w:rFonts w:ascii="Times New Roman" w:hAnsi="Times New Roman"/>
          <w:b/>
          <w:sz w:val="28"/>
          <w:szCs w:val="28"/>
        </w:rPr>
        <w:t xml:space="preserve"> «Государственная служба в системе государственного управления»</w:t>
      </w:r>
    </w:p>
    <w:p w14:paraId="01AE90FD" w14:textId="534FF8F1" w:rsidR="00BC7333" w:rsidRDefault="0025793E" w:rsidP="00B71A90">
      <w:pPr>
        <w:numPr>
          <w:ilvl w:val="0"/>
          <w:numId w:val="29"/>
        </w:numPr>
        <w:tabs>
          <w:tab w:val="left" w:pos="993"/>
        </w:tabs>
        <w:spacing w:after="0" w:line="240" w:lineRule="auto"/>
        <w:ind w:left="0" w:firstLine="709"/>
        <w:jc w:val="both"/>
        <w:rPr>
          <w:rFonts w:ascii="Times New Roman" w:eastAsia="Calibri" w:hAnsi="Times New Roman"/>
          <w:sz w:val="28"/>
          <w:szCs w:val="28"/>
          <w:lang w:eastAsia="en-US"/>
        </w:rPr>
      </w:pPr>
      <w:bookmarkStart w:id="0" w:name="_Toc114058523"/>
      <w:r w:rsidRPr="0025793E">
        <w:rPr>
          <w:rFonts w:ascii="Times New Roman" w:eastAsia="Calibri" w:hAnsi="Times New Roman"/>
          <w:sz w:val="28"/>
          <w:szCs w:val="28"/>
          <w:lang w:eastAsia="en-US"/>
        </w:rPr>
        <w:t xml:space="preserve">Изучение </w:t>
      </w:r>
      <w:r>
        <w:rPr>
          <w:rFonts w:ascii="Times New Roman" w:eastAsia="Calibri" w:hAnsi="Times New Roman"/>
          <w:sz w:val="28"/>
          <w:szCs w:val="28"/>
          <w:lang w:eastAsia="en-US"/>
        </w:rPr>
        <w:t>дисциплины</w:t>
      </w:r>
      <w:r w:rsidRPr="0025793E">
        <w:rPr>
          <w:rFonts w:ascii="Times New Roman" w:eastAsia="Calibri" w:hAnsi="Times New Roman"/>
          <w:sz w:val="28"/>
          <w:szCs w:val="28"/>
          <w:lang w:eastAsia="en-US"/>
        </w:rPr>
        <w:t xml:space="preserve"> должно вестись систематически и сопровождаться составлением подробного конспекта. </w:t>
      </w:r>
      <w:r w:rsidR="00BC7333">
        <w:rPr>
          <w:rFonts w:ascii="Times New Roman" w:eastAsia="Calibri" w:hAnsi="Times New Roman"/>
          <w:sz w:val="28"/>
          <w:szCs w:val="28"/>
          <w:lang w:eastAsia="en-US"/>
        </w:rPr>
        <w:t>Для составления конспекта необходима совокупность нескольких элементов:</w:t>
      </w:r>
    </w:p>
    <w:p w14:paraId="3E0E0D98" w14:textId="1AEB7A1D"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Первый элемент:</w:t>
      </w:r>
    </w:p>
    <w:p w14:paraId="7968F89B" w14:textId="518559BF"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в</w:t>
      </w:r>
      <w:r w:rsidRPr="00BC7333">
        <w:rPr>
          <w:rFonts w:ascii="Times New Roman" w:eastAsia="Calibri" w:hAnsi="Times New Roman"/>
          <w:sz w:val="28"/>
          <w:szCs w:val="28"/>
          <w:lang w:eastAsia="en-US"/>
        </w:rPr>
        <w:t>нимательно проч</w:t>
      </w:r>
      <w:r>
        <w:rPr>
          <w:rFonts w:ascii="Times New Roman" w:eastAsia="Calibri" w:hAnsi="Times New Roman"/>
          <w:sz w:val="28"/>
          <w:szCs w:val="28"/>
          <w:lang w:eastAsia="en-US"/>
        </w:rPr>
        <w:t>тите</w:t>
      </w:r>
      <w:r w:rsidRPr="00BC7333">
        <w:rPr>
          <w:rFonts w:ascii="Times New Roman" w:eastAsia="Calibri" w:hAnsi="Times New Roman"/>
          <w:sz w:val="28"/>
          <w:szCs w:val="28"/>
          <w:lang w:eastAsia="en-US"/>
        </w:rPr>
        <w:t xml:space="preserve"> текст.</w:t>
      </w:r>
    </w:p>
    <w:p w14:paraId="4D5B1F88" w14:textId="77777777"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у</w:t>
      </w:r>
      <w:r w:rsidRPr="00BC7333">
        <w:rPr>
          <w:rFonts w:ascii="Times New Roman" w:eastAsia="Calibri" w:hAnsi="Times New Roman"/>
          <w:sz w:val="28"/>
          <w:szCs w:val="28"/>
          <w:lang w:eastAsia="en-US"/>
        </w:rPr>
        <w:t>точните в справочной литературе непонятные слова. При записи не забудьте вынести справочные данные на поля конспекта.</w:t>
      </w:r>
    </w:p>
    <w:p w14:paraId="4AA5DBDF" w14:textId="540258A2"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D10E7F">
        <w:rPr>
          <w:rFonts w:ascii="Times New Roman" w:eastAsia="Calibri" w:hAnsi="Times New Roman"/>
          <w:sz w:val="28"/>
          <w:szCs w:val="28"/>
          <w:lang w:eastAsia="en-US"/>
        </w:rPr>
        <w:t>в</w:t>
      </w:r>
      <w:r w:rsidRPr="00BC7333">
        <w:rPr>
          <w:rFonts w:ascii="Times New Roman" w:eastAsia="Calibri" w:hAnsi="Times New Roman"/>
          <w:sz w:val="28"/>
          <w:szCs w:val="28"/>
          <w:lang w:eastAsia="en-US"/>
        </w:rPr>
        <w:t xml:space="preserve">ыделите главное, составьте план, представляющий собой перечень заголовков, подзаголовков, вопросов, последовательно раскрываемых затем в конспекте. </w:t>
      </w:r>
    </w:p>
    <w:p w14:paraId="37D6EFFB" w14:textId="77777777"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sidRPr="00BC7333">
        <w:rPr>
          <w:rFonts w:ascii="Times New Roman" w:eastAsia="Calibri" w:hAnsi="Times New Roman"/>
          <w:sz w:val="28"/>
          <w:szCs w:val="28"/>
          <w:lang w:eastAsia="en-US"/>
        </w:rPr>
        <w:t>Вторым элементом конспекта являются тезисы.</w:t>
      </w:r>
    </w:p>
    <w:p w14:paraId="3F5A3CAF" w14:textId="77777777"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sidRPr="00BC7333">
        <w:rPr>
          <w:rFonts w:ascii="Times New Roman" w:eastAsia="Calibri" w:hAnsi="Times New Roman"/>
          <w:sz w:val="28"/>
          <w:szCs w:val="28"/>
          <w:lang w:eastAsia="en-US"/>
        </w:rPr>
        <w:t xml:space="preserve">Тезис - это кратко сформулированное положение. Для лучшего усвоения и запоминания материала следует записывать тезисы своими словами. Тезисы, выдвигаемые в конспекте, нужно доказывать. </w:t>
      </w:r>
    </w:p>
    <w:p w14:paraId="0227C2CC" w14:textId="711F76F1"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Т</w:t>
      </w:r>
      <w:r w:rsidRPr="00BC7333">
        <w:rPr>
          <w:rFonts w:ascii="Times New Roman" w:eastAsia="Calibri" w:hAnsi="Times New Roman"/>
          <w:sz w:val="28"/>
          <w:szCs w:val="28"/>
          <w:lang w:eastAsia="en-US"/>
        </w:rPr>
        <w:t>ретий элемент конспекта - основные доводы, доказывающие истинность рассматриваемого тезиса.</w:t>
      </w:r>
    </w:p>
    <w:p w14:paraId="69A739B5" w14:textId="291CF0EE"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sidRPr="00BC7333">
        <w:rPr>
          <w:rFonts w:ascii="Times New Roman" w:eastAsia="Calibri" w:hAnsi="Times New Roman"/>
          <w:sz w:val="28"/>
          <w:szCs w:val="28"/>
          <w:lang w:eastAsia="en-US"/>
        </w:rPr>
        <w:t>В конспекте могут быть положения и примеры. Законспектируйте материал, четко следуя пунктам плана. При конспектировании старайтесь выразить мысль своими словами. Записи следует вести четко, ясно. Грамотно записывайте цитаты. Цитируя, учитывайте лаконичность, значимость мысли.</w:t>
      </w:r>
    </w:p>
    <w:p w14:paraId="127528AC" w14:textId="286D6170"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Четвертый этап - оформление конспекта.</w:t>
      </w:r>
    </w:p>
    <w:p w14:paraId="68C242ED" w14:textId="77777777"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BC7333">
        <w:rPr>
          <w:rFonts w:ascii="Times New Roman" w:eastAsia="Calibri" w:hAnsi="Times New Roman"/>
          <w:sz w:val="28"/>
          <w:szCs w:val="28"/>
          <w:lang w:eastAsia="en-US"/>
        </w:rPr>
        <w:t>необходимо стремиться к емкости каждого предложения. Мысли автора книги следует излагать кратко, заботясь о стиле и выразительности написанного.</w:t>
      </w:r>
    </w:p>
    <w:p w14:paraId="1AF2B66C" w14:textId="77777777" w:rsidR="00BC7333"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ч</w:t>
      </w:r>
      <w:r w:rsidRPr="00BC7333">
        <w:rPr>
          <w:rFonts w:ascii="Times New Roman" w:eastAsia="Calibri" w:hAnsi="Times New Roman"/>
          <w:sz w:val="28"/>
          <w:szCs w:val="28"/>
          <w:lang w:eastAsia="en-US"/>
        </w:rPr>
        <w:t xml:space="preserve">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 </w:t>
      </w:r>
    </w:p>
    <w:p w14:paraId="17F6AC7A" w14:textId="689A2031" w:rsidR="00255229" w:rsidRDefault="00BC7333"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255229">
        <w:rPr>
          <w:rFonts w:ascii="Times New Roman" w:eastAsia="Calibri" w:hAnsi="Times New Roman"/>
          <w:sz w:val="28"/>
          <w:szCs w:val="28"/>
          <w:lang w:eastAsia="en-US"/>
        </w:rPr>
        <w:t xml:space="preserve"> </w:t>
      </w:r>
      <w:r>
        <w:rPr>
          <w:rFonts w:ascii="Times New Roman" w:eastAsia="Calibri" w:hAnsi="Times New Roman"/>
          <w:sz w:val="28"/>
          <w:szCs w:val="28"/>
          <w:lang w:eastAsia="en-US"/>
        </w:rPr>
        <w:t>г</w:t>
      </w:r>
      <w:r w:rsidRPr="00BC7333">
        <w:rPr>
          <w:rFonts w:ascii="Times New Roman" w:eastAsia="Calibri" w:hAnsi="Times New Roman"/>
          <w:sz w:val="28"/>
          <w:szCs w:val="28"/>
          <w:lang w:eastAsia="en-US"/>
        </w:rPr>
        <w:t xml:space="preserve">лавное в конспекте не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w:t>
      </w:r>
      <w:r w:rsidR="00255229">
        <w:rPr>
          <w:rFonts w:ascii="Times New Roman" w:eastAsia="Calibri" w:hAnsi="Times New Roman"/>
          <w:sz w:val="28"/>
          <w:szCs w:val="28"/>
          <w:lang w:eastAsia="en-US"/>
        </w:rPr>
        <w:t>И</w:t>
      </w:r>
      <w:r w:rsidRPr="00BC7333">
        <w:rPr>
          <w:rFonts w:ascii="Times New Roman" w:eastAsia="Calibri" w:hAnsi="Times New Roman"/>
          <w:sz w:val="28"/>
          <w:szCs w:val="28"/>
          <w:lang w:eastAsia="en-US"/>
        </w:rPr>
        <w:t>зл</w:t>
      </w:r>
      <w:r w:rsidR="00255229">
        <w:rPr>
          <w:rFonts w:ascii="Times New Roman" w:eastAsia="Calibri" w:hAnsi="Times New Roman"/>
          <w:sz w:val="28"/>
          <w:szCs w:val="28"/>
          <w:lang w:eastAsia="en-US"/>
        </w:rPr>
        <w:t>ожение</w:t>
      </w:r>
      <w:r w:rsidRPr="00BC7333">
        <w:rPr>
          <w:rFonts w:ascii="Times New Roman" w:eastAsia="Calibri" w:hAnsi="Times New Roman"/>
          <w:sz w:val="28"/>
          <w:szCs w:val="28"/>
          <w:lang w:eastAsia="en-US"/>
        </w:rPr>
        <w:t xml:space="preserve"> мысли автора</w:t>
      </w:r>
      <w:r w:rsidR="00255229">
        <w:rPr>
          <w:rFonts w:ascii="Times New Roman" w:eastAsia="Calibri" w:hAnsi="Times New Roman"/>
          <w:sz w:val="28"/>
          <w:szCs w:val="28"/>
          <w:lang w:eastAsia="en-US"/>
        </w:rPr>
        <w:t xml:space="preserve"> должно быть</w:t>
      </w:r>
      <w:r w:rsidRPr="00BC7333">
        <w:rPr>
          <w:rFonts w:ascii="Times New Roman" w:eastAsia="Calibri" w:hAnsi="Times New Roman"/>
          <w:sz w:val="28"/>
          <w:szCs w:val="28"/>
          <w:lang w:eastAsia="en-US"/>
        </w:rPr>
        <w:t xml:space="preserve"> сжато, кратко и собственными словами</w:t>
      </w:r>
      <w:r w:rsidR="00255229">
        <w:rPr>
          <w:rFonts w:ascii="Times New Roman" w:eastAsia="Calibri" w:hAnsi="Times New Roman"/>
          <w:sz w:val="28"/>
          <w:szCs w:val="28"/>
          <w:lang w:eastAsia="en-US"/>
        </w:rPr>
        <w:t xml:space="preserve"> </w:t>
      </w:r>
      <w:r w:rsidRPr="00BC7333">
        <w:rPr>
          <w:rFonts w:ascii="Times New Roman" w:eastAsia="Calibri" w:hAnsi="Times New Roman"/>
          <w:sz w:val="28"/>
          <w:szCs w:val="28"/>
          <w:lang w:eastAsia="en-US"/>
        </w:rPr>
        <w:t>– не торопиться записывать при первом же чтении, вносить в конспект лишь то, что стало ясным.</w:t>
      </w:r>
    </w:p>
    <w:p w14:paraId="4A56E42D" w14:textId="736E5579" w:rsidR="00255229" w:rsidRDefault="00255229"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 ф</w:t>
      </w:r>
      <w:r w:rsidR="00BC7333" w:rsidRPr="00BC7333">
        <w:rPr>
          <w:rFonts w:ascii="Times New Roman" w:eastAsia="Calibri" w:hAnsi="Times New Roman"/>
          <w:sz w:val="28"/>
          <w:szCs w:val="28"/>
          <w:lang w:eastAsia="en-US"/>
        </w:rPr>
        <w:t xml:space="preserve">орма ведения конспекта может быть самой разнообразной, </w:t>
      </w:r>
      <w:r>
        <w:rPr>
          <w:rFonts w:ascii="Times New Roman" w:eastAsia="Calibri" w:hAnsi="Times New Roman"/>
          <w:sz w:val="28"/>
          <w:szCs w:val="28"/>
          <w:lang w:eastAsia="en-US"/>
        </w:rPr>
        <w:t>н</w:t>
      </w:r>
      <w:r w:rsidR="00BC7333" w:rsidRPr="00BC7333">
        <w:rPr>
          <w:rFonts w:ascii="Times New Roman" w:eastAsia="Calibri" w:hAnsi="Times New Roman"/>
          <w:sz w:val="28"/>
          <w:szCs w:val="28"/>
          <w:lang w:eastAsia="en-US"/>
        </w:rPr>
        <w:t xml:space="preserve">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 </w:t>
      </w:r>
    </w:p>
    <w:p w14:paraId="53CDB991" w14:textId="5D8AA1EB" w:rsidR="00255229" w:rsidRDefault="00255229"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к</w:t>
      </w:r>
      <w:r w:rsidR="00BC7333" w:rsidRPr="00BC7333">
        <w:rPr>
          <w:rFonts w:ascii="Times New Roman" w:eastAsia="Calibri" w:hAnsi="Times New Roman"/>
          <w:sz w:val="28"/>
          <w:szCs w:val="28"/>
          <w:lang w:eastAsia="en-US"/>
        </w:rPr>
        <w:t xml:space="preserve">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w:t>
      </w:r>
      <w:proofErr w:type="spellStart"/>
      <w:r w:rsidR="00BC7333" w:rsidRPr="00BC7333">
        <w:rPr>
          <w:rFonts w:ascii="Times New Roman" w:eastAsia="Calibri" w:hAnsi="Times New Roman"/>
          <w:sz w:val="28"/>
          <w:szCs w:val="28"/>
          <w:lang w:eastAsia="en-US"/>
        </w:rPr>
        <w:t>оттенением</w:t>
      </w:r>
      <w:proofErr w:type="spellEnd"/>
      <w:r w:rsidR="00BC7333" w:rsidRPr="00BC7333">
        <w:rPr>
          <w:rFonts w:ascii="Times New Roman" w:eastAsia="Calibri" w:hAnsi="Times New Roman"/>
          <w:sz w:val="28"/>
          <w:szCs w:val="28"/>
          <w:lang w:eastAsia="en-US"/>
        </w:rPr>
        <w:t xml:space="preserve">, пометками на полях специальными знаками, чтобы можно было быстро найти нужное положение. </w:t>
      </w:r>
    </w:p>
    <w:p w14:paraId="6484B6EE" w14:textId="477F0308" w:rsidR="0025793E" w:rsidRPr="0025793E" w:rsidRDefault="00255229"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2. </w:t>
      </w:r>
      <w:r w:rsidR="0025793E" w:rsidRPr="0025793E">
        <w:rPr>
          <w:rFonts w:ascii="Times New Roman" w:eastAsia="Calibri" w:hAnsi="Times New Roman"/>
          <w:sz w:val="28"/>
          <w:szCs w:val="28"/>
          <w:lang w:eastAsia="en-US"/>
        </w:rPr>
        <w:t>После изучения какого-либо раздела по учебной литературе или конспекту лекций рекомендуется по памяти воспроизвести основные термины раздела, затем ответить на вопросы. Такой метод дает возможность самостоятельно проверить готовность к практическому занятию, рейтингу или промежуточной аттестации.</w:t>
      </w:r>
    </w:p>
    <w:p w14:paraId="526ABC86" w14:textId="03E0D619" w:rsidR="0025793E" w:rsidRPr="0025793E" w:rsidRDefault="005D7A7B"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3.</w:t>
      </w:r>
      <w:r w:rsidR="0025793E" w:rsidRPr="0025793E">
        <w:rPr>
          <w:rFonts w:ascii="Times New Roman" w:eastAsia="Calibri" w:hAnsi="Times New Roman"/>
          <w:sz w:val="28"/>
          <w:szCs w:val="28"/>
          <w:lang w:eastAsia="en-US"/>
        </w:rPr>
        <w:t>Особое внимание следует уделить решению практических (практико-ориентированных) задач, поскольку это способствует лучшему пониманию и закреплению теоретических знаний. Перед решением задач необходимо повторить теоретический материал, просмотреть примеры решения аналогичных задач.</w:t>
      </w:r>
    </w:p>
    <w:p w14:paraId="63CF4861" w14:textId="29C7B8B4" w:rsidR="0025793E" w:rsidRPr="0025793E" w:rsidRDefault="005D7A7B"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25793E" w:rsidRPr="0025793E">
        <w:rPr>
          <w:rFonts w:ascii="Times New Roman" w:eastAsia="Calibri" w:hAnsi="Times New Roman"/>
          <w:sz w:val="28"/>
          <w:szCs w:val="28"/>
          <w:lang w:eastAsia="en-US"/>
        </w:rPr>
        <w:t>Практические занятия могут проводиться в различных формах (дискуссии, обсуждения, деловые игры, эссе, видеокурсы), они дают возможность непосредственно понять алгоритм применения теоретических знаний, излагаемых в учебной литературе и на лекциях. Поэтому студент должен активно участвовать в выполнении всех видов практических работ.</w:t>
      </w:r>
    </w:p>
    <w:p w14:paraId="22189A11" w14:textId="263FBF43" w:rsidR="0025793E" w:rsidRPr="0025793E" w:rsidRDefault="005D7A7B"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5. </w:t>
      </w:r>
      <w:r w:rsidR="0025793E" w:rsidRPr="0025793E">
        <w:rPr>
          <w:rFonts w:ascii="Times New Roman" w:eastAsia="Calibri" w:hAnsi="Times New Roman"/>
          <w:sz w:val="28"/>
          <w:szCs w:val="28"/>
          <w:lang w:eastAsia="en-US"/>
        </w:rPr>
        <w:t>Следует иметь в виду, что все разделы и темы изучаемой дисциплины являются в равной мере важными и часто взаимосвязаны. Как и в любой другой науке, нельзя приступать к изучению последующих разделов, не усвоив предыдущие.</w:t>
      </w:r>
    </w:p>
    <w:p w14:paraId="24DB3613" w14:textId="209E8C48" w:rsidR="0025793E" w:rsidRPr="0025793E" w:rsidRDefault="005D7A7B" w:rsidP="00B71A90">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6.</w:t>
      </w:r>
      <w:r w:rsidR="0025793E" w:rsidRPr="0025793E">
        <w:rPr>
          <w:rFonts w:ascii="Times New Roman" w:eastAsia="Calibri" w:hAnsi="Times New Roman"/>
          <w:sz w:val="28"/>
          <w:szCs w:val="28"/>
          <w:lang w:eastAsia="en-US"/>
        </w:rPr>
        <w:t>Для изучения дисциплины необходимо использовать различные источники: нормативные правовые акты, учебники, учебные и учебно-методические пособия, монографии, сборники научных трудов, справочную литературу, интернет-сайты и тематические порталы.</w:t>
      </w:r>
    </w:p>
    <w:p w14:paraId="08B63DB7" w14:textId="16E41270" w:rsidR="0025793E" w:rsidRDefault="0025793E" w:rsidP="00B71A90">
      <w:pPr>
        <w:tabs>
          <w:tab w:val="left" w:pos="993"/>
        </w:tabs>
        <w:spacing w:after="0" w:line="240" w:lineRule="auto"/>
        <w:ind w:firstLine="709"/>
        <w:jc w:val="both"/>
        <w:rPr>
          <w:rFonts w:ascii="Times New Roman" w:eastAsia="Calibri" w:hAnsi="Times New Roman"/>
          <w:sz w:val="28"/>
          <w:szCs w:val="28"/>
          <w:lang w:eastAsia="en-US"/>
        </w:rPr>
      </w:pPr>
      <w:r w:rsidRPr="0025793E">
        <w:rPr>
          <w:rFonts w:ascii="Times New Roman" w:eastAsia="Calibri" w:hAnsi="Times New Roman"/>
          <w:sz w:val="28"/>
          <w:szCs w:val="28"/>
          <w:lang w:eastAsia="en-US"/>
        </w:rPr>
        <w:t xml:space="preserve">При самостоятельной работе с учебниками и учебными пособиями рекомендуется придерживаться определенной последовательности. Читая и конспектируя тот или иной раздел учебной литературы, необходимо твердо усвоить основные определения, понятия и классификации. Формулировки определений и основные классификации надо знать на память. После усвоения соответствующих понятий, процедур и методов следует проанализировать примеры их практического применения.  </w:t>
      </w:r>
    </w:p>
    <w:p w14:paraId="120E9352" w14:textId="557433D2" w:rsidR="00255229" w:rsidRDefault="00255229" w:rsidP="00B71A90">
      <w:pPr>
        <w:spacing w:after="0" w:line="240" w:lineRule="auto"/>
        <w:ind w:firstLine="709"/>
        <w:jc w:val="both"/>
        <w:rPr>
          <w:rFonts w:ascii="Times New Roman" w:eastAsia="Calibri" w:hAnsi="Times New Roman"/>
          <w:sz w:val="28"/>
          <w:szCs w:val="28"/>
          <w:lang w:eastAsia="en-US"/>
        </w:rPr>
      </w:pPr>
      <w:r w:rsidRPr="00255229">
        <w:rPr>
          <w:rFonts w:ascii="Times New Roman" w:eastAsia="Calibri" w:hAnsi="Times New Roman"/>
          <w:sz w:val="28"/>
          <w:szCs w:val="28"/>
          <w:lang w:eastAsia="en-US"/>
        </w:rPr>
        <w:t>В процессе изучения дисциплины студент обязан активно использовать все формы обучения: посещать лекции и практические занятия, получать консультации преподавателя и выполнять все виды самостоятельной работы, предусмотренной учебным планом и рабочей программой дисциплины.</w:t>
      </w:r>
    </w:p>
    <w:p w14:paraId="28A25186" w14:textId="7F92BF6C" w:rsidR="006E36F1" w:rsidRDefault="006E36F1"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Изучение дисциплины «Государственная служба в системе государственного управления» предусматривает как работу в аудитории под руководством преподавателя, так и самостоятельную работу.</w:t>
      </w:r>
    </w:p>
    <w:p w14:paraId="41492B9D" w14:textId="77777777" w:rsidR="00274A92" w:rsidRDefault="006E36F1"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Работа в аудитории представляет собой</w:t>
      </w:r>
      <w:r w:rsidR="00274A92">
        <w:rPr>
          <w:rFonts w:ascii="Times New Roman" w:eastAsia="Calibri" w:hAnsi="Times New Roman"/>
          <w:sz w:val="28"/>
          <w:szCs w:val="28"/>
          <w:lang w:eastAsia="en-US"/>
        </w:rPr>
        <w:t>:</w:t>
      </w:r>
    </w:p>
    <w:p w14:paraId="45FC2879" w14:textId="3E7070B6" w:rsidR="00274A92" w:rsidRDefault="00274A92"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6E36F1">
        <w:rPr>
          <w:rFonts w:ascii="Times New Roman" w:eastAsia="Calibri" w:hAnsi="Times New Roman"/>
          <w:sz w:val="28"/>
          <w:szCs w:val="28"/>
          <w:lang w:eastAsia="en-US"/>
        </w:rPr>
        <w:t xml:space="preserve"> лекционные</w:t>
      </w:r>
      <w:r>
        <w:rPr>
          <w:rFonts w:ascii="Times New Roman" w:eastAsia="Calibri" w:hAnsi="Times New Roman"/>
          <w:sz w:val="28"/>
          <w:szCs w:val="28"/>
          <w:lang w:eastAsia="en-US"/>
        </w:rPr>
        <w:t xml:space="preserve"> занятия;</w:t>
      </w:r>
    </w:p>
    <w:p w14:paraId="3BC692E4" w14:textId="414D11F8" w:rsidR="006E36F1" w:rsidRDefault="00274A92"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006E36F1">
        <w:rPr>
          <w:rFonts w:ascii="Times New Roman" w:eastAsia="Calibri" w:hAnsi="Times New Roman"/>
          <w:sz w:val="28"/>
          <w:szCs w:val="28"/>
          <w:lang w:eastAsia="en-US"/>
        </w:rPr>
        <w:t xml:space="preserve"> практические занятия.</w:t>
      </w:r>
    </w:p>
    <w:p w14:paraId="6B1F66BC" w14:textId="23CC7376" w:rsidR="006E36F1" w:rsidRDefault="006E36F1" w:rsidP="00B71A90">
      <w:pPr>
        <w:spacing w:after="0" w:line="240" w:lineRule="auto"/>
        <w:ind w:firstLine="709"/>
        <w:jc w:val="both"/>
        <w:rPr>
          <w:rFonts w:ascii="Times New Roman" w:eastAsia="Calibri" w:hAnsi="Times New Roman"/>
          <w:sz w:val="28"/>
          <w:szCs w:val="28"/>
          <w:lang w:eastAsia="en-US"/>
        </w:rPr>
      </w:pPr>
      <w:r w:rsidRPr="006E36F1">
        <w:rPr>
          <w:rFonts w:ascii="Times New Roman" w:eastAsia="Calibri" w:hAnsi="Times New Roman"/>
          <w:sz w:val="28"/>
          <w:szCs w:val="28"/>
          <w:lang w:eastAsia="en-US"/>
        </w:rPr>
        <w:lastRenderedPageBreak/>
        <w:t xml:space="preserve">Лекции – это систематическое устное изложение учебного материала. В ходе лекций студент получает основной объем информации по каждой конкретной теме. Лекции носят проблемный характер и нацелены на освещение наиболее трудных и дискуссионных вопросов. </w:t>
      </w:r>
      <w:r>
        <w:rPr>
          <w:rFonts w:ascii="Times New Roman" w:eastAsia="Calibri" w:hAnsi="Times New Roman"/>
          <w:sz w:val="28"/>
          <w:szCs w:val="28"/>
          <w:lang w:eastAsia="en-US"/>
        </w:rPr>
        <w:t>С</w:t>
      </w:r>
      <w:r w:rsidRPr="006E36F1">
        <w:rPr>
          <w:rFonts w:ascii="Times New Roman" w:eastAsia="Calibri" w:hAnsi="Times New Roman"/>
          <w:sz w:val="28"/>
          <w:szCs w:val="28"/>
          <w:lang w:eastAsia="en-US"/>
        </w:rPr>
        <w:t>тудент</w:t>
      </w:r>
      <w:r>
        <w:rPr>
          <w:rFonts w:ascii="Times New Roman" w:eastAsia="Calibri" w:hAnsi="Times New Roman"/>
          <w:sz w:val="28"/>
          <w:szCs w:val="28"/>
          <w:lang w:eastAsia="en-US"/>
        </w:rPr>
        <w:t>ам рекомендуется</w:t>
      </w:r>
      <w:r w:rsidRPr="006E36F1">
        <w:rPr>
          <w:rFonts w:ascii="Times New Roman" w:eastAsia="Calibri" w:hAnsi="Times New Roman"/>
          <w:sz w:val="28"/>
          <w:szCs w:val="28"/>
          <w:lang w:eastAsia="en-US"/>
        </w:rPr>
        <w:t xml:space="preserve"> приход</w:t>
      </w:r>
      <w:r>
        <w:rPr>
          <w:rFonts w:ascii="Times New Roman" w:eastAsia="Calibri" w:hAnsi="Times New Roman"/>
          <w:sz w:val="28"/>
          <w:szCs w:val="28"/>
          <w:lang w:eastAsia="en-US"/>
        </w:rPr>
        <w:t>ить</w:t>
      </w:r>
      <w:r w:rsidRPr="006E36F1">
        <w:rPr>
          <w:rFonts w:ascii="Times New Roman" w:eastAsia="Calibri" w:hAnsi="Times New Roman"/>
          <w:sz w:val="28"/>
          <w:szCs w:val="28"/>
          <w:lang w:eastAsia="en-US"/>
        </w:rPr>
        <w:t xml:space="preserve"> на лекции, предварительно проработав соответствующий учебный материал по источникам, рекомендуемым программой. После лекции желательно перечитать и закрепить полученную информацию, тогда эффективность ее усвоения значительно возрастает.</w:t>
      </w:r>
    </w:p>
    <w:p w14:paraId="2EB539AD" w14:textId="41389904" w:rsidR="006E36F1" w:rsidRDefault="006E36F1" w:rsidP="00B71A90">
      <w:pPr>
        <w:spacing w:after="0" w:line="240" w:lineRule="auto"/>
        <w:ind w:firstLine="709"/>
        <w:jc w:val="both"/>
        <w:rPr>
          <w:rFonts w:ascii="Times New Roman" w:eastAsia="Calibri" w:hAnsi="Times New Roman"/>
          <w:sz w:val="28"/>
          <w:szCs w:val="28"/>
          <w:lang w:eastAsia="en-US"/>
        </w:rPr>
      </w:pPr>
      <w:r w:rsidRPr="006E36F1">
        <w:rPr>
          <w:rFonts w:ascii="Times New Roman" w:eastAsia="Calibri" w:hAnsi="Times New Roman"/>
          <w:sz w:val="28"/>
          <w:szCs w:val="28"/>
          <w:lang w:eastAsia="en-US"/>
        </w:rPr>
        <w:t xml:space="preserve">Практические занятия направлены на совершенствование индивидуальных навыков решения теоретических и прикладных задач, анализа состояния и перспективы развития </w:t>
      </w:r>
      <w:r>
        <w:rPr>
          <w:rFonts w:ascii="Times New Roman" w:eastAsia="Calibri" w:hAnsi="Times New Roman"/>
          <w:sz w:val="28"/>
          <w:szCs w:val="28"/>
          <w:lang w:eastAsia="en-US"/>
        </w:rPr>
        <w:t>изучаемой дисциплины</w:t>
      </w:r>
      <w:r w:rsidRPr="006E36F1">
        <w:rPr>
          <w:rFonts w:ascii="Times New Roman" w:eastAsia="Calibri" w:hAnsi="Times New Roman"/>
          <w:sz w:val="28"/>
          <w:szCs w:val="28"/>
          <w:lang w:eastAsia="en-US"/>
        </w:rPr>
        <w:t>. На практическом занятии студенты под руководством преподавателя обсуждают дискуссионные вопросы, решают задачи, рассматривают различные ситуации и отвечают на вопросы тестов, закрепляя приобретенные знания. Для успешного участия в практическом занятии студенту следует тщательно подготовиться.</w:t>
      </w:r>
    </w:p>
    <w:p w14:paraId="19F6C860" w14:textId="27AB14DC" w:rsidR="008F6E1E" w:rsidRDefault="008F6E1E" w:rsidP="00B71A90">
      <w:pPr>
        <w:spacing w:after="0" w:line="240" w:lineRule="auto"/>
        <w:ind w:firstLine="709"/>
        <w:jc w:val="both"/>
        <w:rPr>
          <w:rFonts w:ascii="Times New Roman" w:eastAsia="Calibri" w:hAnsi="Times New Roman"/>
          <w:sz w:val="28"/>
          <w:szCs w:val="28"/>
          <w:lang w:eastAsia="en-US"/>
        </w:rPr>
      </w:pPr>
      <w:r w:rsidRPr="008F6E1E">
        <w:rPr>
          <w:rFonts w:ascii="Times New Roman" w:eastAsia="Calibri" w:hAnsi="Times New Roman"/>
          <w:sz w:val="28"/>
          <w:szCs w:val="28"/>
          <w:lang w:eastAsia="en-US"/>
        </w:rPr>
        <w:t>По дисциплине могут использоваться следующие формы оценки компетенций:</w:t>
      </w:r>
    </w:p>
    <w:p w14:paraId="694C11F0" w14:textId="77777777" w:rsidR="00D10E7F" w:rsidRDefault="00D10E7F" w:rsidP="00B71A90">
      <w:pPr>
        <w:spacing w:after="0" w:line="240" w:lineRule="auto"/>
        <w:ind w:firstLine="709"/>
        <w:jc w:val="both"/>
        <w:rPr>
          <w:rFonts w:ascii="Times New Roman" w:eastAsia="Calibri" w:hAnsi="Times New Roman"/>
          <w:sz w:val="28"/>
          <w:szCs w:val="28"/>
          <w:lang w:eastAsia="en-US"/>
        </w:rPr>
      </w:pPr>
    </w:p>
    <w:p w14:paraId="2B71DA3A" w14:textId="53A1201E" w:rsidR="008F6E1E" w:rsidRDefault="008F6E1E" w:rsidP="00B71A90">
      <w:pPr>
        <w:numPr>
          <w:ilvl w:val="0"/>
          <w:numId w:val="19"/>
        </w:numPr>
        <w:tabs>
          <w:tab w:val="left" w:pos="851"/>
          <w:tab w:val="left" w:pos="993"/>
        </w:tabs>
        <w:spacing w:after="0" w:line="240" w:lineRule="auto"/>
        <w:ind w:left="0" w:firstLine="709"/>
        <w:jc w:val="both"/>
        <w:rPr>
          <w:rFonts w:ascii="Times New Roman" w:eastAsia="Calibri" w:hAnsi="Times New Roman"/>
          <w:sz w:val="28"/>
          <w:szCs w:val="28"/>
          <w:lang w:eastAsia="en-US"/>
        </w:rPr>
      </w:pPr>
      <w:r w:rsidRPr="008F6E1E">
        <w:rPr>
          <w:rFonts w:ascii="Times New Roman" w:eastAsia="Calibri" w:hAnsi="Times New Roman"/>
          <w:sz w:val="28"/>
          <w:szCs w:val="28"/>
          <w:lang w:eastAsia="en-US"/>
        </w:rPr>
        <w:t>Собеседование.</w:t>
      </w:r>
    </w:p>
    <w:p w14:paraId="675A0373" w14:textId="126CAD4D" w:rsidR="008F6E1E" w:rsidRDefault="008F6E1E" w:rsidP="00B71A90">
      <w:pPr>
        <w:spacing w:after="0" w:line="240" w:lineRule="auto"/>
        <w:ind w:firstLine="709"/>
        <w:jc w:val="both"/>
        <w:rPr>
          <w:rFonts w:ascii="Times New Roman" w:eastAsia="Calibri" w:hAnsi="Times New Roman"/>
          <w:sz w:val="28"/>
          <w:szCs w:val="28"/>
          <w:lang w:eastAsia="en-US"/>
        </w:rPr>
      </w:pPr>
      <w:r w:rsidRPr="008F6E1E">
        <w:rPr>
          <w:rFonts w:ascii="Times New Roman" w:eastAsia="Calibri" w:hAnsi="Times New Roman"/>
          <w:sz w:val="28"/>
          <w:szCs w:val="28"/>
          <w:lang w:eastAsia="en-US"/>
        </w:rPr>
        <w:t>Собеседование представляет собой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w:t>
      </w:r>
    </w:p>
    <w:p w14:paraId="6E4129A1" w14:textId="77777777" w:rsidR="00D10E7F" w:rsidRDefault="00D10E7F" w:rsidP="00B71A90">
      <w:pPr>
        <w:spacing w:after="0" w:line="240" w:lineRule="auto"/>
        <w:ind w:firstLine="709"/>
        <w:jc w:val="both"/>
        <w:rPr>
          <w:rFonts w:ascii="Times New Roman" w:eastAsia="Calibri" w:hAnsi="Times New Roman"/>
          <w:sz w:val="28"/>
          <w:szCs w:val="28"/>
          <w:lang w:eastAsia="en-US"/>
        </w:rPr>
      </w:pPr>
    </w:p>
    <w:p w14:paraId="49CDA442" w14:textId="31A5CDC4" w:rsidR="008F6E1E" w:rsidRDefault="008F6E1E" w:rsidP="00B71A90">
      <w:pPr>
        <w:numPr>
          <w:ilvl w:val="0"/>
          <w:numId w:val="19"/>
        </w:numPr>
        <w:tabs>
          <w:tab w:val="left" w:pos="993"/>
        </w:tabs>
        <w:spacing w:after="0" w:line="240" w:lineRule="auto"/>
        <w:ind w:left="0" w:firstLine="709"/>
        <w:jc w:val="both"/>
        <w:rPr>
          <w:rFonts w:ascii="Times New Roman" w:eastAsia="Calibri" w:hAnsi="Times New Roman"/>
          <w:sz w:val="28"/>
          <w:szCs w:val="28"/>
          <w:lang w:eastAsia="en-US"/>
        </w:rPr>
      </w:pPr>
      <w:r w:rsidRPr="008F6E1E">
        <w:rPr>
          <w:rFonts w:ascii="Times New Roman" w:eastAsia="Calibri" w:hAnsi="Times New Roman"/>
          <w:sz w:val="28"/>
          <w:szCs w:val="28"/>
          <w:lang w:eastAsia="en-US"/>
        </w:rPr>
        <w:t>Тестирование.</w:t>
      </w:r>
    </w:p>
    <w:p w14:paraId="3614E38B" w14:textId="77777777" w:rsidR="008F6E1E" w:rsidRPr="008F6E1E" w:rsidRDefault="008F6E1E" w:rsidP="00B71A90">
      <w:pPr>
        <w:suppressAutoHyphens/>
        <w:spacing w:after="0" w:line="240" w:lineRule="auto"/>
        <w:ind w:firstLine="709"/>
        <w:contextualSpacing/>
        <w:jc w:val="both"/>
        <w:rPr>
          <w:rFonts w:ascii="Times New Roman" w:hAnsi="Times New Roman"/>
          <w:sz w:val="28"/>
          <w:szCs w:val="28"/>
        </w:rPr>
      </w:pPr>
      <w:r w:rsidRPr="008F6E1E">
        <w:rPr>
          <w:rFonts w:ascii="Times New Roman" w:hAnsi="Times New Roman"/>
          <w:sz w:val="28"/>
          <w:szCs w:val="28"/>
        </w:rPr>
        <w:t xml:space="preserve">Для оценки качества образования обучающихся по дисциплине в течение семестра (на промежуточной аттестации, в качестве диагностической работы) применяются тестовые задания. </w:t>
      </w:r>
    </w:p>
    <w:p w14:paraId="33443BA4" w14:textId="77777777" w:rsidR="008F6E1E" w:rsidRPr="008F6E1E" w:rsidRDefault="008F6E1E" w:rsidP="00B71A90">
      <w:pPr>
        <w:spacing w:after="0" w:line="240" w:lineRule="auto"/>
        <w:ind w:firstLine="709"/>
        <w:jc w:val="both"/>
        <w:rPr>
          <w:rFonts w:ascii="Times New Roman" w:hAnsi="Times New Roman"/>
          <w:bCs/>
          <w:color w:val="000000"/>
          <w:sz w:val="28"/>
          <w:szCs w:val="28"/>
        </w:rPr>
      </w:pPr>
      <w:r w:rsidRPr="008F6E1E">
        <w:rPr>
          <w:rFonts w:ascii="Times New Roman" w:hAnsi="Times New Roman"/>
          <w:bCs/>
          <w:color w:val="000000"/>
          <w:sz w:val="28"/>
          <w:szCs w:val="28"/>
        </w:rPr>
        <w:t>При тестировании каждому обучающемуся предлагается 30 тестовых заданий по 15 открытого и закрытого типов разных уровней сложности.</w:t>
      </w:r>
    </w:p>
    <w:p w14:paraId="5BB0DDC4" w14:textId="11120A37" w:rsidR="008F6E1E" w:rsidRPr="008F6E1E" w:rsidRDefault="008F6E1E" w:rsidP="00B71A90">
      <w:pPr>
        <w:spacing w:after="0" w:line="240" w:lineRule="auto"/>
        <w:ind w:firstLine="709"/>
        <w:jc w:val="both"/>
        <w:rPr>
          <w:rFonts w:ascii="Times New Roman" w:hAnsi="Times New Roman"/>
          <w:bCs/>
          <w:iCs/>
          <w:color w:val="000000"/>
          <w:sz w:val="28"/>
          <w:szCs w:val="28"/>
        </w:rPr>
      </w:pPr>
      <w:r w:rsidRPr="008F6E1E">
        <w:rPr>
          <w:rFonts w:ascii="Times New Roman" w:hAnsi="Times New Roman"/>
          <w:bCs/>
          <w:iCs/>
          <w:color w:val="000000"/>
          <w:sz w:val="28"/>
          <w:szCs w:val="28"/>
        </w:rPr>
        <w:t>На прохождение тестирования, включая организационный момент, обучающимся отводится не более 60</w:t>
      </w:r>
      <w:r>
        <w:rPr>
          <w:rFonts w:ascii="Times New Roman" w:hAnsi="Times New Roman"/>
          <w:bCs/>
          <w:iCs/>
          <w:color w:val="000000"/>
          <w:sz w:val="28"/>
          <w:szCs w:val="28"/>
        </w:rPr>
        <w:t xml:space="preserve"> </w:t>
      </w:r>
      <w:r w:rsidRPr="008F6E1E">
        <w:rPr>
          <w:rFonts w:ascii="Times New Roman" w:hAnsi="Times New Roman"/>
          <w:bCs/>
          <w:iCs/>
          <w:color w:val="000000"/>
          <w:sz w:val="28"/>
          <w:szCs w:val="28"/>
        </w:rPr>
        <w:t>минут. На каждое тестовое задание в среднем по 2 минуты.</w:t>
      </w:r>
    </w:p>
    <w:p w14:paraId="0CE2BB1D" w14:textId="77777777" w:rsidR="008F6E1E" w:rsidRDefault="008F6E1E" w:rsidP="00B71A90">
      <w:pPr>
        <w:spacing w:after="0" w:line="240" w:lineRule="auto"/>
        <w:ind w:firstLine="709"/>
        <w:jc w:val="both"/>
        <w:rPr>
          <w:rFonts w:ascii="Times New Roman" w:hAnsi="Times New Roman"/>
          <w:bCs/>
          <w:iCs/>
          <w:color w:val="000000"/>
          <w:sz w:val="28"/>
          <w:szCs w:val="28"/>
        </w:rPr>
      </w:pPr>
      <w:r w:rsidRPr="008F6E1E">
        <w:rPr>
          <w:rFonts w:ascii="Times New Roman" w:hAnsi="Times New Roman"/>
          <w:bCs/>
          <w:iCs/>
          <w:color w:val="000000"/>
          <w:sz w:val="28"/>
          <w:szCs w:val="28"/>
        </w:rPr>
        <w:t>Обучающемуся предоставляется одна попытка для прохождения компьютерного тестирования.</w:t>
      </w:r>
    </w:p>
    <w:p w14:paraId="586FAD2E" w14:textId="48F22783" w:rsidR="008F6E1E" w:rsidRPr="008F6E1E" w:rsidRDefault="008F6E1E" w:rsidP="00B71A90">
      <w:pPr>
        <w:spacing w:after="0" w:line="240" w:lineRule="auto"/>
        <w:ind w:firstLine="709"/>
        <w:jc w:val="both"/>
        <w:rPr>
          <w:rFonts w:ascii="Times New Roman" w:hAnsi="Times New Roman"/>
          <w:bCs/>
          <w:iCs/>
          <w:color w:val="000000"/>
          <w:sz w:val="28"/>
          <w:szCs w:val="28"/>
        </w:rPr>
      </w:pPr>
      <w:r w:rsidRPr="008F6E1E">
        <w:rPr>
          <w:rFonts w:ascii="Times New Roman" w:hAnsi="Times New Roman"/>
          <w:bCs/>
          <w:iCs/>
          <w:color w:val="000000"/>
          <w:sz w:val="28"/>
          <w:szCs w:val="28"/>
        </w:rPr>
        <w:t xml:space="preserve">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38E7682C" w14:textId="78E37838" w:rsidR="008F6E1E" w:rsidRDefault="008F6E1E" w:rsidP="00B71A90">
      <w:pPr>
        <w:spacing w:after="0" w:line="240" w:lineRule="auto"/>
        <w:ind w:firstLine="709"/>
        <w:jc w:val="both"/>
        <w:rPr>
          <w:rFonts w:ascii="Times New Roman" w:hAnsi="Times New Roman"/>
          <w:bCs/>
          <w:iCs/>
          <w:color w:val="000000"/>
          <w:sz w:val="28"/>
          <w:szCs w:val="28"/>
        </w:rPr>
      </w:pPr>
      <w:r w:rsidRPr="008F6E1E">
        <w:rPr>
          <w:rFonts w:ascii="Times New Roman" w:hAnsi="Times New Roman"/>
          <w:bCs/>
          <w:iCs/>
          <w:color w:val="000000"/>
          <w:sz w:val="28"/>
          <w:szCs w:val="28"/>
        </w:rPr>
        <w:t>Максимальная общая сумма баллов за все правильные ответы составляет – 100 баллов. Тест успешно пройден, если обучающийся правильно ответил на 70% тестовых заданий (61 балл).</w:t>
      </w:r>
    </w:p>
    <w:p w14:paraId="32350DEB" w14:textId="77777777" w:rsidR="008F6E1E" w:rsidRPr="008F6E1E" w:rsidRDefault="008F6E1E" w:rsidP="00B71A90">
      <w:pPr>
        <w:suppressAutoHyphens/>
        <w:spacing w:after="0" w:line="240" w:lineRule="auto"/>
        <w:ind w:firstLine="709"/>
        <w:contextualSpacing/>
        <w:jc w:val="center"/>
        <w:rPr>
          <w:rFonts w:ascii="Times New Roman" w:hAnsi="Times New Roman"/>
          <w:sz w:val="28"/>
          <w:szCs w:val="28"/>
        </w:rPr>
      </w:pPr>
      <w:r w:rsidRPr="008F6E1E">
        <w:rPr>
          <w:rFonts w:ascii="Times New Roman" w:eastAsia="Calibri" w:hAnsi="Times New Roman"/>
          <w:sz w:val="28"/>
          <w:szCs w:val="28"/>
          <w:lang w:eastAsia="en-US"/>
        </w:rPr>
        <w:t>Пример тестовых заданий по дисциплине «</w:t>
      </w:r>
      <w:r w:rsidRPr="008F6E1E">
        <w:rPr>
          <w:rFonts w:ascii="Times New Roman" w:hAnsi="Times New Roman"/>
          <w:sz w:val="28"/>
          <w:szCs w:val="28"/>
        </w:rPr>
        <w:t>Государственная служба в системе государственного управления</w:t>
      </w:r>
      <w:r w:rsidRPr="008F6E1E">
        <w:rPr>
          <w:rFonts w:ascii="Times New Roman" w:eastAsia="Calibri" w:hAnsi="Times New Roman"/>
          <w:sz w:val="28"/>
          <w:szCs w:val="28"/>
          <w:lang w:eastAsia="en-US"/>
        </w:rPr>
        <w:t>».</w:t>
      </w:r>
    </w:p>
    <w:p w14:paraId="3863C557" w14:textId="77777777" w:rsidR="008F6E1E" w:rsidRPr="008F6E1E" w:rsidRDefault="008F6E1E" w:rsidP="00B71A90">
      <w:pPr>
        <w:suppressAutoHyphens/>
        <w:spacing w:after="0" w:line="240" w:lineRule="auto"/>
        <w:ind w:firstLine="709"/>
        <w:contextualSpacing/>
        <w:jc w:val="both"/>
        <w:rPr>
          <w:rFonts w:ascii="Times New Roman" w:hAnsi="Times New Roman"/>
          <w:sz w:val="28"/>
          <w:szCs w:val="24"/>
        </w:rPr>
      </w:pPr>
      <w:r w:rsidRPr="008F6E1E">
        <w:rPr>
          <w:rFonts w:ascii="Times New Roman" w:hAnsi="Times New Roman"/>
          <w:sz w:val="28"/>
          <w:szCs w:val="24"/>
        </w:rPr>
        <w:t>Проведение аттестации гражданских служащих возложено на:</w:t>
      </w:r>
    </w:p>
    <w:p w14:paraId="669673B1" w14:textId="77777777" w:rsidR="008F6E1E" w:rsidRPr="008F6E1E" w:rsidRDefault="008F6E1E" w:rsidP="00B71A90">
      <w:pPr>
        <w:suppressAutoHyphens/>
        <w:spacing w:after="0" w:line="240" w:lineRule="auto"/>
        <w:ind w:firstLine="709"/>
        <w:contextualSpacing/>
        <w:jc w:val="both"/>
        <w:rPr>
          <w:rFonts w:ascii="Times New Roman" w:hAnsi="Times New Roman"/>
          <w:sz w:val="28"/>
          <w:szCs w:val="24"/>
        </w:rPr>
      </w:pPr>
      <w:r w:rsidRPr="008F6E1E">
        <w:rPr>
          <w:rFonts w:ascii="Times New Roman" w:hAnsi="Times New Roman"/>
          <w:sz w:val="28"/>
          <w:szCs w:val="24"/>
        </w:rPr>
        <w:t>А) кадровые службы</w:t>
      </w:r>
    </w:p>
    <w:p w14:paraId="34E14C61" w14:textId="77777777" w:rsidR="008F6E1E" w:rsidRPr="008F6E1E" w:rsidRDefault="008F6E1E" w:rsidP="00B71A90">
      <w:pPr>
        <w:suppressAutoHyphens/>
        <w:spacing w:after="0" w:line="240" w:lineRule="auto"/>
        <w:ind w:firstLine="709"/>
        <w:contextualSpacing/>
        <w:jc w:val="both"/>
        <w:rPr>
          <w:rFonts w:ascii="Times New Roman" w:hAnsi="Times New Roman"/>
          <w:sz w:val="28"/>
          <w:szCs w:val="24"/>
        </w:rPr>
      </w:pPr>
      <w:r w:rsidRPr="008F6E1E">
        <w:rPr>
          <w:rFonts w:ascii="Times New Roman" w:hAnsi="Times New Roman"/>
          <w:sz w:val="28"/>
          <w:szCs w:val="24"/>
        </w:rPr>
        <w:t>Б) бухгалтерию</w:t>
      </w:r>
    </w:p>
    <w:p w14:paraId="423C017A" w14:textId="77777777" w:rsidR="008F6E1E" w:rsidRPr="008F6E1E" w:rsidRDefault="008F6E1E" w:rsidP="00B71A90">
      <w:pPr>
        <w:suppressAutoHyphens/>
        <w:spacing w:after="0" w:line="240" w:lineRule="auto"/>
        <w:ind w:firstLine="709"/>
        <w:contextualSpacing/>
        <w:jc w:val="both"/>
        <w:rPr>
          <w:rFonts w:ascii="Times New Roman" w:hAnsi="Times New Roman"/>
          <w:sz w:val="28"/>
          <w:szCs w:val="24"/>
        </w:rPr>
      </w:pPr>
      <w:r w:rsidRPr="008F6E1E">
        <w:rPr>
          <w:rFonts w:ascii="Times New Roman" w:hAnsi="Times New Roman"/>
          <w:sz w:val="28"/>
          <w:szCs w:val="24"/>
        </w:rPr>
        <w:lastRenderedPageBreak/>
        <w:t>В) профсоюзные организации</w:t>
      </w:r>
    </w:p>
    <w:p w14:paraId="13116FCD" w14:textId="265E145F" w:rsidR="008F6E1E" w:rsidRDefault="008F6E1E" w:rsidP="00B71A90">
      <w:pPr>
        <w:suppressAutoHyphens/>
        <w:spacing w:after="0" w:line="240" w:lineRule="auto"/>
        <w:ind w:firstLine="709"/>
        <w:contextualSpacing/>
        <w:jc w:val="both"/>
        <w:rPr>
          <w:rFonts w:ascii="Times New Roman" w:hAnsi="Times New Roman"/>
          <w:sz w:val="28"/>
          <w:szCs w:val="24"/>
        </w:rPr>
      </w:pPr>
      <w:r w:rsidRPr="008F6E1E">
        <w:rPr>
          <w:rFonts w:ascii="Times New Roman" w:hAnsi="Times New Roman"/>
          <w:sz w:val="28"/>
          <w:szCs w:val="24"/>
        </w:rPr>
        <w:t>Г) кадровые агентства</w:t>
      </w:r>
    </w:p>
    <w:p w14:paraId="02404C32" w14:textId="77777777" w:rsidR="00D10E7F" w:rsidRDefault="00D10E7F" w:rsidP="00B71A90">
      <w:pPr>
        <w:suppressAutoHyphens/>
        <w:spacing w:after="0" w:line="240" w:lineRule="auto"/>
        <w:ind w:firstLine="709"/>
        <w:contextualSpacing/>
        <w:jc w:val="both"/>
        <w:rPr>
          <w:rFonts w:ascii="Times New Roman" w:hAnsi="Times New Roman"/>
          <w:sz w:val="28"/>
          <w:szCs w:val="24"/>
        </w:rPr>
      </w:pPr>
    </w:p>
    <w:p w14:paraId="35E71137" w14:textId="0043F92E" w:rsidR="008F6E1E" w:rsidRDefault="008F6E1E" w:rsidP="00B71A90">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 Доклад/ </w:t>
      </w:r>
      <w:r w:rsidRPr="00C61F90">
        <w:rPr>
          <w:rFonts w:ascii="Times New Roman" w:eastAsia="Calibri" w:hAnsi="Times New Roman"/>
          <w:sz w:val="28"/>
          <w:szCs w:val="28"/>
          <w:lang w:eastAsia="en-US"/>
        </w:rPr>
        <w:t>Эссе.</w:t>
      </w:r>
    </w:p>
    <w:p w14:paraId="7C8C3E72" w14:textId="77777777" w:rsidR="008F6E1E" w:rsidRDefault="008F6E1E" w:rsidP="00B71A90">
      <w:pPr>
        <w:spacing w:after="0" w:line="240" w:lineRule="auto"/>
        <w:ind w:firstLine="709"/>
        <w:jc w:val="both"/>
        <w:rPr>
          <w:rFonts w:ascii="Times New Roman" w:eastAsia="Calibri" w:hAnsi="Times New Roman"/>
          <w:sz w:val="28"/>
          <w:szCs w:val="28"/>
          <w:lang w:eastAsia="en-US"/>
        </w:rPr>
      </w:pPr>
      <w:r w:rsidRPr="00C61F90">
        <w:rPr>
          <w:rFonts w:ascii="Times New Roman" w:eastAsia="Calibri" w:hAnsi="Times New Roman"/>
          <w:sz w:val="28"/>
          <w:szCs w:val="28"/>
          <w:lang w:eastAsia="en-US"/>
        </w:rPr>
        <w:t>Эссе/доклад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14:paraId="2B44A8F5" w14:textId="77777777" w:rsidR="008F6E1E" w:rsidRDefault="008F6E1E"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Требования, определяемые к докладу:</w:t>
      </w:r>
    </w:p>
    <w:p w14:paraId="04127721" w14:textId="77777777" w:rsidR="008F6E1E" w:rsidRDefault="008F6E1E"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логическая последовательность изложения;</w:t>
      </w:r>
    </w:p>
    <w:p w14:paraId="5370E256" w14:textId="77777777" w:rsidR="008F6E1E" w:rsidRDefault="008F6E1E"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аргументированность оценок и выводов;</w:t>
      </w:r>
    </w:p>
    <w:p w14:paraId="2CA7E3AC" w14:textId="77777777" w:rsidR="008F6E1E" w:rsidRDefault="008F6E1E"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ясность и простота изложения мыслей;</w:t>
      </w:r>
    </w:p>
    <w:p w14:paraId="3FD5FC93" w14:textId="77777777" w:rsidR="008F6E1E" w:rsidRDefault="008F6E1E"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самостоятельность изложения материала источников;</w:t>
      </w:r>
    </w:p>
    <w:p w14:paraId="0F476AFF" w14:textId="77777777" w:rsidR="008F6E1E" w:rsidRDefault="008F6E1E"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стилистическая правильность и выразительность.</w:t>
      </w:r>
    </w:p>
    <w:p w14:paraId="607D269A" w14:textId="77777777" w:rsidR="00D10E7F" w:rsidRDefault="008F6E1E" w:rsidP="00B71A90">
      <w:pPr>
        <w:tabs>
          <w:tab w:val="left" w:pos="1134"/>
        </w:tabs>
        <w:spacing w:after="0" w:line="240" w:lineRule="auto"/>
        <w:ind w:firstLine="709"/>
        <w:jc w:val="both"/>
        <w:rPr>
          <w:rFonts w:ascii="Times New Roman" w:eastAsia="Calibri" w:hAnsi="Times New Roman"/>
          <w:bCs/>
          <w:sz w:val="28"/>
          <w:szCs w:val="28"/>
          <w:lang w:eastAsia="en-US"/>
        </w:rPr>
      </w:pPr>
      <w:r w:rsidRPr="00CF1C66">
        <w:rPr>
          <w:rFonts w:ascii="Times New Roman" w:eastAsia="Calibri" w:hAnsi="Times New Roman"/>
          <w:bCs/>
          <w:sz w:val="28"/>
          <w:szCs w:val="28"/>
          <w:lang w:eastAsia="en-US"/>
        </w:rPr>
        <w:t>На основе обзора литературы готовится выступление по рассматриваемой проблеме на 5–7 минут.</w:t>
      </w:r>
    </w:p>
    <w:p w14:paraId="41E07913" w14:textId="62E0ADEC" w:rsidR="008F6E1E" w:rsidRDefault="008F6E1E" w:rsidP="00B71A90">
      <w:pPr>
        <w:tabs>
          <w:tab w:val="left" w:pos="1134"/>
        </w:tab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bCs/>
          <w:sz w:val="28"/>
          <w:szCs w:val="28"/>
          <w:lang w:eastAsia="en-US"/>
        </w:rPr>
        <w:t xml:space="preserve"> </w:t>
      </w:r>
      <w:r w:rsidRPr="00CF1C66">
        <w:rPr>
          <w:rFonts w:ascii="Times New Roman" w:eastAsia="Calibri" w:hAnsi="Times New Roman"/>
          <w:sz w:val="28"/>
          <w:szCs w:val="28"/>
          <w:lang w:eastAsia="en-US"/>
        </w:rPr>
        <w:t>Структура доклада включает в себя:</w:t>
      </w:r>
    </w:p>
    <w:p w14:paraId="5B91AFD5" w14:textId="77777777" w:rsidR="008F6E1E" w:rsidRDefault="008F6E1E" w:rsidP="00B71A90">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CF1C66">
        <w:rPr>
          <w:rFonts w:ascii="Times New Roman" w:eastAsia="Calibri" w:hAnsi="Times New Roman"/>
          <w:sz w:val="28"/>
          <w:szCs w:val="28"/>
          <w:lang w:eastAsia="en-US"/>
        </w:rPr>
        <w:t xml:space="preserve"> титульный лист,</w:t>
      </w:r>
    </w:p>
    <w:p w14:paraId="7F1367B9" w14:textId="77777777" w:rsidR="008F6E1E" w:rsidRDefault="008F6E1E" w:rsidP="00B71A90">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CF1C66">
        <w:rPr>
          <w:rFonts w:ascii="Times New Roman" w:eastAsia="Calibri" w:hAnsi="Times New Roman"/>
          <w:sz w:val="28"/>
          <w:szCs w:val="28"/>
          <w:lang w:eastAsia="en-US"/>
        </w:rPr>
        <w:t xml:space="preserve"> содержание,</w:t>
      </w:r>
    </w:p>
    <w:p w14:paraId="267F333F" w14:textId="77777777" w:rsidR="008F6E1E" w:rsidRDefault="008F6E1E" w:rsidP="00B71A90">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CF1C66">
        <w:rPr>
          <w:rFonts w:ascii="Times New Roman" w:eastAsia="Calibri" w:hAnsi="Times New Roman"/>
          <w:sz w:val="28"/>
          <w:szCs w:val="28"/>
          <w:lang w:eastAsia="en-US"/>
        </w:rPr>
        <w:t xml:space="preserve"> введение,</w:t>
      </w:r>
    </w:p>
    <w:p w14:paraId="78DDC848" w14:textId="77777777" w:rsidR="008F6E1E" w:rsidRDefault="008F6E1E" w:rsidP="00B71A90">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CF1C66">
        <w:rPr>
          <w:rFonts w:ascii="Times New Roman" w:eastAsia="Calibri" w:hAnsi="Times New Roman"/>
          <w:sz w:val="28"/>
          <w:szCs w:val="28"/>
          <w:lang w:eastAsia="en-US"/>
        </w:rPr>
        <w:t xml:space="preserve"> разделы основной части,</w:t>
      </w:r>
    </w:p>
    <w:p w14:paraId="6F596E89" w14:textId="77777777" w:rsidR="008F6E1E" w:rsidRDefault="008F6E1E" w:rsidP="00B71A90">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CF1C66">
        <w:rPr>
          <w:rFonts w:ascii="Times New Roman" w:eastAsia="Calibri" w:hAnsi="Times New Roman"/>
          <w:sz w:val="28"/>
          <w:szCs w:val="28"/>
          <w:lang w:eastAsia="en-US"/>
        </w:rPr>
        <w:t xml:space="preserve"> заключение,</w:t>
      </w:r>
    </w:p>
    <w:p w14:paraId="54F26BB0" w14:textId="77777777" w:rsidR="008F6E1E" w:rsidRDefault="008F6E1E" w:rsidP="00B71A90">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CF1C66">
        <w:rPr>
          <w:rFonts w:ascii="Times New Roman" w:eastAsia="Calibri" w:hAnsi="Times New Roman"/>
          <w:sz w:val="28"/>
          <w:szCs w:val="28"/>
          <w:lang w:eastAsia="en-US"/>
        </w:rPr>
        <w:t xml:space="preserve"> перечень использованных информационных ресурсов</w:t>
      </w:r>
    </w:p>
    <w:p w14:paraId="731A2AC2" w14:textId="77777777" w:rsidR="008F6E1E" w:rsidRPr="00CF1C66" w:rsidRDefault="008F6E1E" w:rsidP="00B71A90">
      <w:pPr>
        <w:tabs>
          <w:tab w:val="left" w:pos="1134"/>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w:t>
      </w:r>
      <w:r w:rsidRPr="00CF1C66">
        <w:rPr>
          <w:rFonts w:ascii="Times New Roman" w:eastAsia="Calibri" w:hAnsi="Times New Roman"/>
          <w:sz w:val="28"/>
          <w:szCs w:val="28"/>
          <w:lang w:eastAsia="en-US"/>
        </w:rPr>
        <w:t xml:space="preserve"> приложения (при необходимости).</w:t>
      </w:r>
    </w:p>
    <w:p w14:paraId="6AC8326F" w14:textId="77777777" w:rsidR="00D10E7F" w:rsidRDefault="008F6E1E" w:rsidP="00B71A90">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 xml:space="preserve">Текст доклада необходимо набирать на компьютере на одной стороне листа. Размер левого поля 20 мм, правого – 10 мм, верхнего – 20 мм, нижнего – 20 мм. Шрифт – </w:t>
      </w:r>
      <w:proofErr w:type="spellStart"/>
      <w:r w:rsidRPr="00CF1C66">
        <w:rPr>
          <w:rFonts w:ascii="Times New Roman" w:eastAsia="Calibri" w:hAnsi="Times New Roman"/>
          <w:sz w:val="28"/>
          <w:szCs w:val="28"/>
          <w:lang w:eastAsia="en-US"/>
        </w:rPr>
        <w:t>Times</w:t>
      </w:r>
      <w:proofErr w:type="spellEnd"/>
      <w:r w:rsidRPr="00CF1C66">
        <w:rPr>
          <w:rFonts w:ascii="Times New Roman" w:eastAsia="Calibri" w:hAnsi="Times New Roman"/>
          <w:sz w:val="28"/>
          <w:szCs w:val="28"/>
          <w:lang w:eastAsia="en-US"/>
        </w:rPr>
        <w:t xml:space="preserve"> </w:t>
      </w:r>
      <w:proofErr w:type="spellStart"/>
      <w:r w:rsidRPr="00CF1C66">
        <w:rPr>
          <w:rFonts w:ascii="Times New Roman" w:eastAsia="Calibri" w:hAnsi="Times New Roman"/>
          <w:sz w:val="28"/>
          <w:szCs w:val="28"/>
          <w:lang w:eastAsia="en-US"/>
        </w:rPr>
        <w:t>New</w:t>
      </w:r>
      <w:proofErr w:type="spellEnd"/>
      <w:r w:rsidRPr="00CF1C66">
        <w:rPr>
          <w:rFonts w:ascii="Times New Roman" w:eastAsia="Calibri" w:hAnsi="Times New Roman"/>
          <w:sz w:val="28"/>
          <w:szCs w:val="28"/>
          <w:lang w:eastAsia="en-US"/>
        </w:rPr>
        <w:t xml:space="preserve"> </w:t>
      </w:r>
      <w:proofErr w:type="spellStart"/>
      <w:r w:rsidRPr="00CF1C66">
        <w:rPr>
          <w:rFonts w:ascii="Times New Roman" w:eastAsia="Calibri" w:hAnsi="Times New Roman"/>
          <w:sz w:val="28"/>
          <w:szCs w:val="28"/>
          <w:lang w:eastAsia="en-US"/>
        </w:rPr>
        <w:t>Roman</w:t>
      </w:r>
      <w:proofErr w:type="spellEnd"/>
      <w:r w:rsidRPr="00CF1C66">
        <w:rPr>
          <w:rFonts w:ascii="Times New Roman" w:eastAsia="Calibri" w:hAnsi="Times New Roman"/>
          <w:sz w:val="28"/>
          <w:szCs w:val="28"/>
          <w:lang w:eastAsia="en-US"/>
        </w:rPr>
        <w:t>, размер – 14, межстрочный интервал – 1,5.</w:t>
      </w:r>
    </w:p>
    <w:p w14:paraId="4DE73CED" w14:textId="1B4CC257" w:rsidR="008F6E1E" w:rsidRDefault="008F6E1E" w:rsidP="00B71A90">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 xml:space="preserve"> Фразы, начинающиеся с новой строки, печатаются с абзацным отступом от начала строки. Доклад, выполненный небрежно, без соблюдения требований по оформлению, возвращается обучающемуся без проверки с указанием причин возврата на титульном листе. </w:t>
      </w:r>
    </w:p>
    <w:p w14:paraId="3B193208" w14:textId="77777777" w:rsidR="008F6E1E" w:rsidRPr="00CF1C66" w:rsidRDefault="008F6E1E"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Изложение материалов может сопровождаться мультимедийной презентацией. Разработка презентации выполняется по требованию преподавателя или по желанию студента. Презентация должна быть разработана в программе </w:t>
      </w:r>
      <w:r>
        <w:rPr>
          <w:rFonts w:ascii="Times New Roman" w:eastAsia="Calibri" w:hAnsi="Times New Roman"/>
          <w:sz w:val="28"/>
          <w:szCs w:val="28"/>
          <w:lang w:val="en-US" w:eastAsia="en-US"/>
        </w:rPr>
        <w:t>Power</w:t>
      </w:r>
      <w:r w:rsidRPr="00714011">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Point</w:t>
      </w:r>
      <w:r>
        <w:rPr>
          <w:rFonts w:ascii="Times New Roman" w:eastAsia="Calibri" w:hAnsi="Times New Roman"/>
          <w:sz w:val="28"/>
          <w:szCs w:val="28"/>
          <w:lang w:eastAsia="en-US"/>
        </w:rPr>
        <w:t xml:space="preserve"> и включать в себя</w:t>
      </w:r>
      <w:r w:rsidRPr="00CF1C66">
        <w:rPr>
          <w:rFonts w:ascii="Times New Roman" w:eastAsia="Calibri" w:hAnsi="Times New Roman"/>
          <w:sz w:val="28"/>
          <w:szCs w:val="28"/>
          <w:lang w:eastAsia="en-US"/>
        </w:rPr>
        <w:t xml:space="preserve"> 10-15 слайдов, иллюстрирующих ключевые позиции темы.</w:t>
      </w:r>
    </w:p>
    <w:p w14:paraId="50A11FE4" w14:textId="77777777" w:rsidR="008F6E1E" w:rsidRDefault="008F6E1E" w:rsidP="00B71A90">
      <w:pPr>
        <w:suppressAutoHyphen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Требования к эссе:</w:t>
      </w:r>
    </w:p>
    <w:p w14:paraId="50515681" w14:textId="77777777" w:rsidR="008F6E1E" w:rsidRPr="00CF1C66" w:rsidRDefault="008F6E1E" w:rsidP="00B71A90">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Эссе — краткое описание исследования, прозаическое сочинение небольшого объема и свободной композиции, трактующее частную тему и представляющее попытку передать индивидуальные впечатления и соображения, так или иначе с нею связанные. Эссе имеет следующие признаки:</w:t>
      </w:r>
    </w:p>
    <w:p w14:paraId="5B70632F" w14:textId="77777777" w:rsidR="008F6E1E" w:rsidRPr="00CF1C66" w:rsidRDefault="008F6E1E" w:rsidP="00B71A90">
      <w:pPr>
        <w:numPr>
          <w:ilvl w:val="0"/>
          <w:numId w:val="27"/>
        </w:numPr>
        <w:tabs>
          <w:tab w:val="left" w:pos="0"/>
          <w:tab w:val="left" w:pos="851"/>
          <w:tab w:val="left" w:pos="993"/>
        </w:tabs>
        <w:suppressAutoHyphens/>
        <w:spacing w:after="0" w:line="240" w:lineRule="auto"/>
        <w:ind w:left="0"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наличие конкретной темы или вопроса, рассмотрение вопросов широкого круга проблем по определению не может быть выполнено в жанре эссе.</w:t>
      </w:r>
    </w:p>
    <w:p w14:paraId="0199F77E" w14:textId="77777777" w:rsidR="008F6E1E" w:rsidRPr="00CF1C66" w:rsidRDefault="008F6E1E" w:rsidP="00B71A90">
      <w:pPr>
        <w:numPr>
          <w:ilvl w:val="0"/>
          <w:numId w:val="27"/>
        </w:numPr>
        <w:tabs>
          <w:tab w:val="left" w:pos="0"/>
          <w:tab w:val="left" w:pos="851"/>
          <w:tab w:val="left" w:pos="993"/>
        </w:tabs>
        <w:suppressAutoHyphens/>
        <w:spacing w:after="0" w:line="240" w:lineRule="auto"/>
        <w:ind w:left="0"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lastRenderedPageBreak/>
        <w:t>эссе выражает индивидуальные впечатления и соображения автора по конкретному поводу или вопросу и заведомо не претендует на определяющую или исчерпывающую трактовку предмета.</w:t>
      </w:r>
    </w:p>
    <w:p w14:paraId="0AB84217" w14:textId="77777777" w:rsidR="008F6E1E" w:rsidRPr="00CF1C66" w:rsidRDefault="008F6E1E" w:rsidP="00B71A90">
      <w:pPr>
        <w:numPr>
          <w:ilvl w:val="0"/>
          <w:numId w:val="27"/>
        </w:numPr>
        <w:tabs>
          <w:tab w:val="left" w:pos="0"/>
          <w:tab w:val="left" w:pos="851"/>
          <w:tab w:val="left" w:pos="993"/>
        </w:tabs>
        <w:suppressAutoHyphens/>
        <w:spacing w:after="0" w:line="240" w:lineRule="auto"/>
        <w:ind w:left="0"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беллетристический характер.</w:t>
      </w:r>
    </w:p>
    <w:p w14:paraId="59CC315D" w14:textId="77777777" w:rsidR="008F6E1E" w:rsidRPr="00CF1C66" w:rsidRDefault="008F6E1E" w:rsidP="00B71A90">
      <w:pPr>
        <w:numPr>
          <w:ilvl w:val="0"/>
          <w:numId w:val="27"/>
        </w:numPr>
        <w:tabs>
          <w:tab w:val="left" w:pos="0"/>
          <w:tab w:val="left" w:pos="851"/>
          <w:tab w:val="left" w:pos="993"/>
        </w:tabs>
        <w:suppressAutoHyphens/>
        <w:spacing w:after="0" w:line="240" w:lineRule="auto"/>
        <w:ind w:left="0"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в содержании эссе оцениваются в первую очередь мировоззрение, мысли и чувства автора по вопросу исследования.</w:t>
      </w:r>
    </w:p>
    <w:p w14:paraId="098EAD4B" w14:textId="77777777" w:rsidR="008F6E1E" w:rsidRPr="00CF1C66" w:rsidRDefault="008F6E1E" w:rsidP="00B71A90">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Цель эссе состоит в развитии таких навыков, как самостоятельное творческое мышление и письменное изложение собственных мыслей.</w:t>
      </w:r>
    </w:p>
    <w:p w14:paraId="419AD2A3" w14:textId="77777777" w:rsidR="008F6E1E" w:rsidRPr="00CF1C66" w:rsidRDefault="008F6E1E" w:rsidP="00B71A90">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6B8FA07D" w14:textId="77777777" w:rsidR="008F6E1E" w:rsidRPr="00CF1C66" w:rsidRDefault="008F6E1E" w:rsidP="00B71A90">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Структура эссе определяется предъявляемыми к нему требованиями:</w:t>
      </w:r>
    </w:p>
    <w:p w14:paraId="000CBD1F" w14:textId="77777777" w:rsidR="008F6E1E" w:rsidRPr="00CF1C66" w:rsidRDefault="008F6E1E" w:rsidP="00B71A90">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 мысли автора эссе по проблеме излагаются в форме кратких тезисов;</w:t>
      </w:r>
    </w:p>
    <w:p w14:paraId="03BFFC59" w14:textId="77777777" w:rsidR="008F6E1E" w:rsidRPr="00CF1C66" w:rsidRDefault="008F6E1E" w:rsidP="00B71A90">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 мысль должна быть подкреплена доказательствами, поэтому за тезисом следуют аргументы.</w:t>
      </w:r>
    </w:p>
    <w:p w14:paraId="77408AA4" w14:textId="77777777" w:rsidR="008F6E1E" w:rsidRPr="00CF1C66" w:rsidRDefault="008F6E1E" w:rsidP="00B71A90">
      <w:pPr>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Аргументы — это факты, явления общественной жизни, события, жизненные ситуации и жизненный опыт, научные доказательства, ссылки на мнение ученых и др. Лучше приводить два аргумента в пользу каждого тезиса: один аргумент кажется неубедительным, три аргумента могут «перегрузить» изложение, выполненное в жанре, ориентированном на краткость и образность.</w:t>
      </w:r>
    </w:p>
    <w:p w14:paraId="0213B8CD" w14:textId="77777777" w:rsidR="008F6E1E" w:rsidRPr="00CF1C66" w:rsidRDefault="008F6E1E" w:rsidP="00B71A90">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Таким образом, эссе приобретает следующую структуру (количество тезисов и аргументов зависит от темы, избранного плана, логики развития мысли):</w:t>
      </w:r>
    </w:p>
    <w:p w14:paraId="49A53E41" w14:textId="77777777" w:rsidR="008F6E1E" w:rsidRPr="00CF1C66" w:rsidRDefault="008F6E1E" w:rsidP="00B71A90">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-титульный лист;</w:t>
      </w:r>
    </w:p>
    <w:p w14:paraId="63521CC7" w14:textId="77777777" w:rsidR="008F6E1E" w:rsidRPr="00CF1C66" w:rsidRDefault="008F6E1E" w:rsidP="00B71A90">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-вступление;</w:t>
      </w:r>
    </w:p>
    <w:p w14:paraId="6026F4FA" w14:textId="77777777" w:rsidR="008F6E1E" w:rsidRPr="00CF1C66" w:rsidRDefault="008F6E1E" w:rsidP="00B71A90">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-тезис, аргументы;</w:t>
      </w:r>
    </w:p>
    <w:p w14:paraId="5191103B" w14:textId="77777777" w:rsidR="008F6E1E" w:rsidRPr="00CF1C66" w:rsidRDefault="008F6E1E" w:rsidP="00B71A90">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-тезис, аргументы;</w:t>
      </w:r>
    </w:p>
    <w:p w14:paraId="45289979" w14:textId="77777777" w:rsidR="008F6E1E" w:rsidRPr="00CF1C66" w:rsidRDefault="008F6E1E" w:rsidP="00B71A90">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-тезис, аргументы;</w:t>
      </w:r>
    </w:p>
    <w:p w14:paraId="4194A254" w14:textId="77777777" w:rsidR="008F6E1E" w:rsidRPr="00CF1C66" w:rsidRDefault="008F6E1E" w:rsidP="00B71A90">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-заключение;</w:t>
      </w:r>
    </w:p>
    <w:p w14:paraId="7E245584" w14:textId="2D245DF5" w:rsidR="008F6E1E" w:rsidRDefault="008F6E1E" w:rsidP="00B71A90">
      <w:pPr>
        <w:tabs>
          <w:tab w:val="left" w:pos="1134"/>
        </w:tabs>
        <w:suppressAutoHyphens/>
        <w:spacing w:after="0" w:line="240" w:lineRule="auto"/>
        <w:ind w:firstLine="709"/>
        <w:jc w:val="both"/>
        <w:rPr>
          <w:rFonts w:ascii="Times New Roman" w:eastAsia="Calibri" w:hAnsi="Times New Roman"/>
          <w:sz w:val="28"/>
          <w:szCs w:val="28"/>
          <w:lang w:eastAsia="en-US"/>
        </w:rPr>
      </w:pPr>
      <w:r w:rsidRPr="00CF1C66">
        <w:rPr>
          <w:rFonts w:ascii="Times New Roman" w:eastAsia="Calibri" w:hAnsi="Times New Roman"/>
          <w:sz w:val="28"/>
          <w:szCs w:val="28"/>
          <w:lang w:eastAsia="en-US"/>
        </w:rPr>
        <w:t>-перечень использованных информационных ресурсов.</w:t>
      </w:r>
    </w:p>
    <w:p w14:paraId="67353EB8" w14:textId="77777777" w:rsidR="00D10E7F" w:rsidRDefault="00D10E7F" w:rsidP="00B71A90">
      <w:pPr>
        <w:tabs>
          <w:tab w:val="left" w:pos="1134"/>
        </w:tabs>
        <w:suppressAutoHyphens/>
        <w:spacing w:after="0" w:line="240" w:lineRule="auto"/>
        <w:ind w:firstLine="709"/>
        <w:jc w:val="both"/>
        <w:rPr>
          <w:rFonts w:ascii="Times New Roman" w:eastAsia="Calibri" w:hAnsi="Times New Roman"/>
          <w:sz w:val="28"/>
          <w:szCs w:val="28"/>
          <w:lang w:eastAsia="en-US"/>
        </w:rPr>
      </w:pPr>
    </w:p>
    <w:p w14:paraId="65BFE170" w14:textId="18DC346A" w:rsidR="008F6E1E" w:rsidRDefault="00274A92"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4. </w:t>
      </w:r>
      <w:r w:rsidR="008F6E1E" w:rsidRPr="008F6E1E">
        <w:rPr>
          <w:rFonts w:ascii="Times New Roman" w:eastAsia="Calibri" w:hAnsi="Times New Roman"/>
          <w:sz w:val="28"/>
          <w:szCs w:val="28"/>
          <w:lang w:eastAsia="en-US"/>
        </w:rPr>
        <w:t>Дискуссия.</w:t>
      </w:r>
    </w:p>
    <w:p w14:paraId="2B46A503" w14:textId="77777777" w:rsidR="00D10E7F"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 xml:space="preserve">Дискуссия — средство проверки умений применять полученные знания для решения задач определенного типа по теме или разделу. </w:t>
      </w:r>
      <w:bookmarkStart w:id="1" w:name="_Toc470168013"/>
      <w:bookmarkStart w:id="2" w:name="_Toc470168072"/>
      <w:bookmarkStart w:id="3" w:name="_Toc470168124"/>
      <w:bookmarkStart w:id="4" w:name="_Toc511156795"/>
      <w:bookmarkStart w:id="5" w:name="_Toc512164811"/>
      <w:r w:rsidRPr="00274A92">
        <w:rPr>
          <w:rFonts w:ascii="Times New Roman" w:eastAsia="Calibri" w:hAnsi="Times New Roman"/>
          <w:sz w:val="28"/>
          <w:szCs w:val="28"/>
          <w:lang w:eastAsia="en-US"/>
        </w:rPr>
        <w:t>Проведению дискуссии предшествует большая самостоятельная работа обучающихся, выражающаяся в изучении нормативной и специальной литературы, знакомстве с материалами судебной практики.</w:t>
      </w:r>
    </w:p>
    <w:p w14:paraId="4B2FEF7A" w14:textId="77777777" w:rsidR="00D10E7F"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 xml:space="preserve"> Подготовительная работа позволяет выработать у обучающихся навыки оценки правовой информации</w:t>
      </w:r>
      <w:bookmarkStart w:id="6" w:name="_Toc470168014"/>
      <w:bookmarkStart w:id="7" w:name="_Toc470168073"/>
      <w:bookmarkStart w:id="8" w:name="_Toc470168125"/>
      <w:bookmarkStart w:id="9" w:name="_Toc511156796"/>
      <w:bookmarkStart w:id="10" w:name="_Toc512164812"/>
      <w:bookmarkEnd w:id="1"/>
      <w:bookmarkEnd w:id="2"/>
      <w:bookmarkEnd w:id="3"/>
      <w:bookmarkEnd w:id="4"/>
      <w:bookmarkEnd w:id="5"/>
      <w:r w:rsidRPr="00274A92">
        <w:rPr>
          <w:rFonts w:ascii="Times New Roman" w:eastAsia="Calibri" w:hAnsi="Times New Roman"/>
          <w:sz w:val="28"/>
          <w:szCs w:val="28"/>
          <w:lang w:eastAsia="en-US"/>
        </w:rPr>
        <w:t>.</w:t>
      </w:r>
    </w:p>
    <w:p w14:paraId="1EC642D9" w14:textId="51768743" w:rsidR="00274A92" w:rsidRPr="00274A92"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 xml:space="preserve"> На втором этапе — аудиторном занятии — идет публичное обсуждение дискуссионных вопросов. </w:t>
      </w:r>
      <w:bookmarkStart w:id="11" w:name="_Toc470168015"/>
      <w:bookmarkStart w:id="12" w:name="_Toc470168074"/>
      <w:bookmarkStart w:id="13" w:name="_Toc470168126"/>
      <w:bookmarkStart w:id="14" w:name="_Toc511156797"/>
      <w:bookmarkStart w:id="15" w:name="_Toc512164813"/>
      <w:bookmarkEnd w:id="6"/>
      <w:bookmarkEnd w:id="7"/>
      <w:bookmarkEnd w:id="8"/>
      <w:bookmarkEnd w:id="9"/>
      <w:bookmarkEnd w:id="10"/>
      <w:r w:rsidRPr="00274A92">
        <w:rPr>
          <w:rFonts w:ascii="Times New Roman" w:eastAsia="Calibri" w:hAnsi="Times New Roman"/>
          <w:sz w:val="28"/>
          <w:szCs w:val="28"/>
          <w:lang w:eastAsia="en-US"/>
        </w:rPr>
        <w:t xml:space="preserve">Тематическая дискуссия как интерактивная форма обучения предполагает проведение научных дебатов. Хорошо проведенная </w:t>
      </w:r>
      <w:r w:rsidRPr="00274A92">
        <w:rPr>
          <w:rFonts w:ascii="Times New Roman" w:eastAsia="Calibri" w:hAnsi="Times New Roman"/>
          <w:sz w:val="28"/>
          <w:szCs w:val="28"/>
          <w:lang w:eastAsia="en-US"/>
        </w:rPr>
        <w:lastRenderedPageBreak/>
        <w:t>тематическая дискуссия имеет большую обучающую и воспитательную ценность.</w:t>
      </w:r>
      <w:bookmarkEnd w:id="11"/>
      <w:bookmarkEnd w:id="12"/>
      <w:bookmarkEnd w:id="13"/>
      <w:bookmarkEnd w:id="14"/>
      <w:bookmarkEnd w:id="15"/>
      <w:r w:rsidRPr="00274A92">
        <w:rPr>
          <w:rFonts w:ascii="Times New Roman" w:eastAsia="Calibri" w:hAnsi="Times New Roman"/>
          <w:sz w:val="28"/>
          <w:szCs w:val="28"/>
          <w:lang w:eastAsia="en-US"/>
        </w:rPr>
        <w:t xml:space="preserve"> Проводимые тематические дискуссии воспитывают навыки публичного выступления, развиваются способности логически верно, аргументировано и ясно строить свою речь, публично представлять собственные и научные результаты.</w:t>
      </w:r>
    </w:p>
    <w:p w14:paraId="36FF3E39" w14:textId="77777777" w:rsidR="00274A92" w:rsidRPr="00274A92"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Дискуссия является одной из наиболее эффективных технологий группового взаимодействия, обладающей особыми возможностями в обучении, развитии и воспитании. Дискуссия представляет собой способ организации совместной деятельности с целью интенсификации процесса принятия решений в группе посредством обсуждения какого-либо вопроса или проблемы.</w:t>
      </w:r>
    </w:p>
    <w:p w14:paraId="7902DDCE" w14:textId="77777777" w:rsidR="00274A92" w:rsidRPr="00274A92"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Дискуссия обеспечивает активное включение учащихся в поиск истины; создает условия для открытого выражения ими своих мыслей, позиций, отношений к обсуждаемой теме и обладает особой возможностью воздействия на установки ее участников в процессе группового взаимодействия.</w:t>
      </w:r>
    </w:p>
    <w:p w14:paraId="7E042483" w14:textId="77777777" w:rsidR="00274A92" w:rsidRPr="00274A92"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Дискуссию можно рассматривать как метод интерактивного обучения и как особую технологию. В качестве метода дискуссия активно используется для организации интенсивной мыслительной и ценностно-ориентирующей деятельности обучающихся в других технологиях и методах обучения: социально-психологических тренингах, деловых играх, анализе различных ситуаций и решении задач. В качестве своеобразной технологии дискуссия сама включает в себя другие методы и приемы обучения: «мозговой штурм», «</w:t>
      </w:r>
      <w:proofErr w:type="spellStart"/>
      <w:r w:rsidRPr="00274A92">
        <w:rPr>
          <w:rFonts w:ascii="Times New Roman" w:eastAsia="Calibri" w:hAnsi="Times New Roman"/>
          <w:sz w:val="28"/>
          <w:szCs w:val="28"/>
          <w:lang w:eastAsia="en-US"/>
        </w:rPr>
        <w:t>синектика</w:t>
      </w:r>
      <w:proofErr w:type="spellEnd"/>
      <w:r w:rsidRPr="00274A92">
        <w:rPr>
          <w:rFonts w:ascii="Times New Roman" w:eastAsia="Calibri" w:hAnsi="Times New Roman"/>
          <w:sz w:val="28"/>
          <w:szCs w:val="28"/>
          <w:lang w:eastAsia="en-US"/>
        </w:rPr>
        <w:t>», «анализ ситуаций» и т.д.</w:t>
      </w:r>
    </w:p>
    <w:p w14:paraId="52D38991" w14:textId="0DA914BE" w:rsidR="00274A92"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Обучающий эффект дискуссии определяется предоставляемой участнику возможности получить разнообразную информацию от собеседников, продемонстрировать и повысить свою компетентность, проверить и уточнить свои представления и взгляды на обсуждаемую проблему, применить имеющиеся знания в процессе совместного решения учебных задач.</w:t>
      </w:r>
    </w:p>
    <w:p w14:paraId="2A8D6E7A" w14:textId="77777777" w:rsidR="00D10E7F" w:rsidRDefault="00D10E7F" w:rsidP="00B71A90">
      <w:pPr>
        <w:spacing w:after="0" w:line="240" w:lineRule="auto"/>
        <w:ind w:firstLine="709"/>
        <w:jc w:val="both"/>
        <w:rPr>
          <w:rFonts w:ascii="Times New Roman" w:eastAsia="Calibri" w:hAnsi="Times New Roman"/>
          <w:sz w:val="28"/>
          <w:szCs w:val="28"/>
          <w:lang w:eastAsia="en-US"/>
        </w:rPr>
      </w:pPr>
    </w:p>
    <w:p w14:paraId="0D387F99" w14:textId="4402617E" w:rsidR="008F6E1E" w:rsidRDefault="00274A92"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5. Р</w:t>
      </w:r>
      <w:r w:rsidR="008F6E1E" w:rsidRPr="008F6E1E">
        <w:rPr>
          <w:rFonts w:ascii="Times New Roman" w:eastAsia="Calibri" w:hAnsi="Times New Roman"/>
          <w:sz w:val="28"/>
          <w:szCs w:val="28"/>
          <w:lang w:eastAsia="en-US"/>
        </w:rPr>
        <w:t>ешение задач (практико-ориентированных заданий).</w:t>
      </w:r>
    </w:p>
    <w:p w14:paraId="4040B10E" w14:textId="77777777" w:rsidR="00D10E7F"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 xml:space="preserve">В рамках изучения дисциплины может предусматриваться также решение </w:t>
      </w:r>
      <w:proofErr w:type="spellStart"/>
      <w:r w:rsidRPr="00274A92">
        <w:rPr>
          <w:rFonts w:ascii="Times New Roman" w:eastAsia="Calibri" w:hAnsi="Times New Roman"/>
          <w:sz w:val="28"/>
          <w:szCs w:val="28"/>
          <w:lang w:eastAsia="en-US"/>
        </w:rPr>
        <w:t>практикоориентированных</w:t>
      </w:r>
      <w:proofErr w:type="spellEnd"/>
      <w:r w:rsidRPr="00274A92">
        <w:rPr>
          <w:rFonts w:ascii="Times New Roman" w:eastAsia="Calibri" w:hAnsi="Times New Roman"/>
          <w:sz w:val="28"/>
          <w:szCs w:val="28"/>
          <w:lang w:eastAsia="en-US"/>
        </w:rPr>
        <w:t xml:space="preserve"> задач. </w:t>
      </w:r>
    </w:p>
    <w:p w14:paraId="7C0181DF" w14:textId="1CB754E6" w:rsidR="00274A92" w:rsidRPr="00274A92"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 xml:space="preserve">Процесс подготовки к выполнению </w:t>
      </w:r>
      <w:proofErr w:type="spellStart"/>
      <w:r w:rsidRPr="00274A92">
        <w:rPr>
          <w:rFonts w:ascii="Times New Roman" w:eastAsia="Calibri" w:hAnsi="Times New Roman"/>
          <w:sz w:val="28"/>
          <w:szCs w:val="28"/>
          <w:lang w:eastAsia="en-US"/>
        </w:rPr>
        <w:t>практикоориентированных</w:t>
      </w:r>
      <w:proofErr w:type="spellEnd"/>
      <w:r w:rsidRPr="00274A92">
        <w:rPr>
          <w:rFonts w:ascii="Times New Roman" w:eastAsia="Calibri" w:hAnsi="Times New Roman"/>
          <w:sz w:val="28"/>
          <w:szCs w:val="28"/>
          <w:lang w:eastAsia="en-US"/>
        </w:rPr>
        <w:t xml:space="preserve"> задач можно условно разделить на следующие этапы:</w:t>
      </w:r>
    </w:p>
    <w:p w14:paraId="60E03AE0" w14:textId="77777777" w:rsidR="00274A92" w:rsidRPr="00274A92" w:rsidRDefault="00274A92" w:rsidP="00B71A90">
      <w:pPr>
        <w:numPr>
          <w:ilvl w:val="0"/>
          <w:numId w:val="20"/>
        </w:numPr>
        <w:tabs>
          <w:tab w:val="left" w:pos="1069"/>
        </w:tabs>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изучение содержания задачи (нельзя решить задачу, не уяснив ее содержание; это даст возможность правильно квалифицировать вид правоотношений);</w:t>
      </w:r>
    </w:p>
    <w:p w14:paraId="153F8EC0" w14:textId="77777777" w:rsidR="00274A92" w:rsidRPr="00274A92" w:rsidRDefault="00274A92" w:rsidP="00B71A90">
      <w:pPr>
        <w:numPr>
          <w:ilvl w:val="0"/>
          <w:numId w:val="20"/>
        </w:numPr>
        <w:tabs>
          <w:tab w:val="left" w:pos="1069"/>
        </w:tabs>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подбор нормативных источников, относящихся к содержанию полученного задания;</w:t>
      </w:r>
    </w:p>
    <w:p w14:paraId="42541A64" w14:textId="77777777" w:rsidR="00274A92" w:rsidRPr="00274A92" w:rsidRDefault="00274A92" w:rsidP="00B71A90">
      <w:pPr>
        <w:numPr>
          <w:ilvl w:val="0"/>
          <w:numId w:val="20"/>
        </w:numPr>
        <w:tabs>
          <w:tab w:val="left" w:pos="1069"/>
        </w:tabs>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изучение основной и дополнительной литературы;</w:t>
      </w:r>
    </w:p>
    <w:p w14:paraId="2F854279" w14:textId="77777777" w:rsidR="00274A92" w:rsidRPr="00274A92" w:rsidRDefault="00274A92" w:rsidP="00B71A90">
      <w:pPr>
        <w:numPr>
          <w:ilvl w:val="0"/>
          <w:numId w:val="20"/>
        </w:numPr>
        <w:tabs>
          <w:tab w:val="left" w:pos="1069"/>
        </w:tabs>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изучение материалов судебной практики;</w:t>
      </w:r>
    </w:p>
    <w:p w14:paraId="2653F520" w14:textId="77777777" w:rsidR="00274A92" w:rsidRPr="00274A92" w:rsidRDefault="00274A92" w:rsidP="00B71A90">
      <w:pPr>
        <w:numPr>
          <w:ilvl w:val="0"/>
          <w:numId w:val="20"/>
        </w:numPr>
        <w:tabs>
          <w:tab w:val="left" w:pos="1069"/>
        </w:tabs>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аналитический разбор ситуативной задачи через призму действующего законодательства и сложившейся судебной практики;</w:t>
      </w:r>
    </w:p>
    <w:p w14:paraId="7DEF85F1" w14:textId="77777777" w:rsidR="00274A92" w:rsidRPr="00274A92" w:rsidRDefault="00274A92" w:rsidP="00B71A90">
      <w:pPr>
        <w:numPr>
          <w:ilvl w:val="0"/>
          <w:numId w:val="20"/>
        </w:numPr>
        <w:tabs>
          <w:tab w:val="left" w:pos="1069"/>
        </w:tabs>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определение собственной позиции, формулировка аргументов;</w:t>
      </w:r>
    </w:p>
    <w:p w14:paraId="68F26D07" w14:textId="77777777" w:rsidR="00274A92" w:rsidRPr="00274A92" w:rsidRDefault="00274A92" w:rsidP="00B71A90">
      <w:pPr>
        <w:numPr>
          <w:ilvl w:val="0"/>
          <w:numId w:val="20"/>
        </w:numPr>
        <w:tabs>
          <w:tab w:val="left" w:pos="1069"/>
        </w:tabs>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оформление ответа;</w:t>
      </w:r>
    </w:p>
    <w:p w14:paraId="374D96C3" w14:textId="47C29BF2" w:rsidR="00274A92" w:rsidRDefault="00274A92" w:rsidP="00B71A90">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представление ответа на ситуативную задачу.</w:t>
      </w:r>
    </w:p>
    <w:p w14:paraId="0FE55CB9" w14:textId="77777777" w:rsidR="00D10E7F" w:rsidRPr="00274A92" w:rsidRDefault="00D10E7F" w:rsidP="00B71A90">
      <w:pPr>
        <w:numPr>
          <w:ilvl w:val="0"/>
          <w:numId w:val="20"/>
        </w:numPr>
        <w:tabs>
          <w:tab w:val="left" w:pos="993"/>
        </w:tabs>
        <w:spacing w:after="0" w:line="240" w:lineRule="auto"/>
        <w:ind w:left="0" w:firstLine="709"/>
        <w:jc w:val="both"/>
        <w:rPr>
          <w:rFonts w:ascii="Times New Roman" w:eastAsia="Calibri" w:hAnsi="Times New Roman"/>
          <w:sz w:val="28"/>
          <w:szCs w:val="28"/>
          <w:lang w:eastAsia="en-US"/>
        </w:rPr>
      </w:pPr>
    </w:p>
    <w:p w14:paraId="4B83D85D" w14:textId="0A52D155" w:rsidR="008F6E1E" w:rsidRPr="008F6E1E" w:rsidRDefault="00274A92"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6. </w:t>
      </w:r>
      <w:r w:rsidR="008F6E1E" w:rsidRPr="008F6E1E">
        <w:rPr>
          <w:rFonts w:ascii="Times New Roman" w:eastAsia="Calibri" w:hAnsi="Times New Roman"/>
          <w:sz w:val="28"/>
          <w:szCs w:val="28"/>
          <w:lang w:eastAsia="en-US"/>
        </w:rPr>
        <w:t>Контрольные вопросы.</w:t>
      </w:r>
    </w:p>
    <w:p w14:paraId="5CC39805" w14:textId="77777777" w:rsidR="00274A92" w:rsidRPr="00274A92"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lastRenderedPageBreak/>
        <w:t>Контрольные вопросы — средство проверки умений применять полученные знания для решения задач определенного типа по теме или разделу.</w:t>
      </w:r>
    </w:p>
    <w:p w14:paraId="56ABD16E" w14:textId="77777777" w:rsidR="00274A92" w:rsidRPr="00274A92"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Индивидуальные задания творческого уровня позволяют оценивать и диагностировать умения, интегрировать знания различных областей, аргументировать собственную точку зрения.</w:t>
      </w:r>
    </w:p>
    <w:p w14:paraId="77EA02F5" w14:textId="7992D4C0" w:rsidR="008F6E1E" w:rsidRDefault="00274A92" w:rsidP="00B71A90">
      <w:pPr>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подробное описание определяющих процедур оценивания знаний, умений, навыков и (или) опыта деятельности по дисциплине представлены в оценочных материалах (оценочных средствах) для проведения текущего контроля и промежуточной аттестации по дисциплине и в рабочей программе дисциплины (модуля).</w:t>
      </w:r>
    </w:p>
    <w:p w14:paraId="10F8C037" w14:textId="77777777" w:rsidR="00B46BC6" w:rsidRPr="006E36F1" w:rsidRDefault="00B46BC6" w:rsidP="00B71A90">
      <w:pPr>
        <w:spacing w:after="0" w:line="240" w:lineRule="auto"/>
        <w:ind w:firstLine="709"/>
        <w:jc w:val="both"/>
        <w:rPr>
          <w:rFonts w:ascii="Times New Roman" w:eastAsia="Calibri" w:hAnsi="Times New Roman"/>
          <w:sz w:val="28"/>
          <w:szCs w:val="28"/>
          <w:lang w:eastAsia="en-US"/>
        </w:rPr>
      </w:pPr>
    </w:p>
    <w:p w14:paraId="1AD39C81" w14:textId="29F284CB" w:rsidR="002E0750" w:rsidRDefault="002E0750" w:rsidP="00B71A90">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Изучение дисциплины предусматривает самостоятельную работу.</w:t>
      </w:r>
    </w:p>
    <w:p w14:paraId="57DD1924" w14:textId="0A7998BA" w:rsidR="009D149F" w:rsidRDefault="009D149F" w:rsidP="00B71A90">
      <w:pPr>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Самостоятельная работа обучающихся является обязательным компонентом учебного процесса и определяется учебным планом. Виды самостоятельной работы указаны в рабочей программе и фондах оценочных средств.</w:t>
      </w:r>
    </w:p>
    <w:p w14:paraId="75E4DD1A" w14:textId="5DBC91FE" w:rsidR="009D149F" w:rsidRDefault="009D149F" w:rsidP="00B71A90">
      <w:pPr>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Целью самостоятельной работой обучающихся является овладение фундаментальными знаниями, профессиональными умениями и навыками,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Самостоятельную работу следует начинать с первых занятий. От занятия к занятию необходимо регулярно прочитывать конспект лекций, знакомиться с соответствующими разделами учебника, читать и конспектировать литературу по каждой теме дисциплины. Самостоятельная работа дает студентам возможность равномерно распределить нагрузку, способствует более глубокому и качественному освоению учебного материала. В случае необходимости студенты обращаются за консультацией к преподавателю по вопросам дисциплины с целью освоения и закрепления компетенций. Основная цель самостоятельной работы студента при изучении дисциплины - закрепить теоретические знания, полученные в процессе лекционных занятий, а также сформировать практические навыки самостоятельного анализа особенностей дисциплины.</w:t>
      </w:r>
    </w:p>
    <w:p w14:paraId="55DC92E3" w14:textId="77777777" w:rsidR="009D149F" w:rsidRPr="0057789D" w:rsidRDefault="009D149F" w:rsidP="00B71A90">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Самостоятельная работа обучающихся может включать следующие формы работ:</w:t>
      </w:r>
    </w:p>
    <w:p w14:paraId="09FBE7DC"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изучение лекционного материала;</w:t>
      </w:r>
    </w:p>
    <w:p w14:paraId="1FFA8AC9"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поиск (подбор) и обзор литературы и электронных источников информации по индивидуально заданной проблеме курса;</w:t>
      </w:r>
    </w:p>
    <w:p w14:paraId="69AB0CC5"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освоение материала, вынесенного на самостоятельное изучение;</w:t>
      </w:r>
    </w:p>
    <w:p w14:paraId="6215D3E8"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практическим занятиям;</w:t>
      </w:r>
    </w:p>
    <w:p w14:paraId="7A6F4C29"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контрольной работе;</w:t>
      </w:r>
    </w:p>
    <w:p w14:paraId="1AC9BBC8"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зачету, различным видам аттестации;</w:t>
      </w:r>
    </w:p>
    <w:p w14:paraId="483596F0"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написание реферата (эссе) по заданной теме.</w:t>
      </w:r>
    </w:p>
    <w:p w14:paraId="4AEC4044"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экзамену;</w:t>
      </w:r>
    </w:p>
    <w:p w14:paraId="646A4AB1"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выполнение расчетно-графической работы;</w:t>
      </w:r>
    </w:p>
    <w:p w14:paraId="5CC047E8"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выполнение курсовой работы или проекта;</w:t>
      </w:r>
    </w:p>
    <w:p w14:paraId="579386CA"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lastRenderedPageBreak/>
        <w:t>исследовательская работа и участие в научных студенческих конференциях, семинарах и олимпиадах;</w:t>
      </w:r>
    </w:p>
    <w:p w14:paraId="51A6E8B8"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анализ научной публикации по заранее определенной преподавателем теме;</w:t>
      </w:r>
    </w:p>
    <w:p w14:paraId="0B3AC5EB" w14:textId="77777777" w:rsidR="009D149F" w:rsidRPr="0057789D" w:rsidRDefault="009D149F" w:rsidP="00B71A90">
      <w:pPr>
        <w:widowControl w:val="0"/>
        <w:numPr>
          <w:ilvl w:val="0"/>
          <w:numId w:val="24"/>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68C79180" w14:textId="77777777" w:rsidR="009D149F" w:rsidRPr="0057789D" w:rsidRDefault="009D149F" w:rsidP="00B71A90">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 xml:space="preserve">В образовательном процессе выделяют два вида самостоятельной работы: </w:t>
      </w:r>
      <w:r w:rsidRPr="0057789D">
        <w:rPr>
          <w:rFonts w:ascii="Times New Roman" w:eastAsia="Calibri" w:hAnsi="Times New Roman"/>
          <w:bCs/>
          <w:iCs/>
          <w:sz w:val="28"/>
          <w:szCs w:val="28"/>
          <w:lang w:eastAsia="en-US"/>
        </w:rPr>
        <w:t>аудиторная и внеаудиторная</w:t>
      </w:r>
      <w:r w:rsidRPr="0057789D">
        <w:rPr>
          <w:rFonts w:ascii="Times New Roman" w:eastAsia="Calibri" w:hAnsi="Times New Roman"/>
          <w:sz w:val="28"/>
          <w:szCs w:val="28"/>
          <w:lang w:eastAsia="en-US"/>
        </w:rPr>
        <w:t>.</w:t>
      </w:r>
    </w:p>
    <w:p w14:paraId="4B25C021" w14:textId="77777777" w:rsidR="009D149F" w:rsidRDefault="009D149F" w:rsidP="00B71A90">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Аудиторная самостоятельная работа по дисциплине выполняется на учебных занятиях под непосредственным руководством преподавателя</w:t>
      </w:r>
      <w:r>
        <w:rPr>
          <w:rFonts w:ascii="Times New Roman" w:eastAsia="Calibri" w:hAnsi="Times New Roman"/>
          <w:sz w:val="28"/>
          <w:szCs w:val="28"/>
          <w:lang w:eastAsia="en-US"/>
        </w:rPr>
        <w:t>.</w:t>
      </w:r>
    </w:p>
    <w:p w14:paraId="024889A9" w14:textId="77777777" w:rsidR="009D149F" w:rsidRPr="0057789D" w:rsidRDefault="009D149F" w:rsidP="00B71A90">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Внеаудиторная самостоятельная работа выполняется обучающимся по заданию преподавателя, но без его непосредственного участия.</w:t>
      </w:r>
    </w:p>
    <w:p w14:paraId="33D5B970" w14:textId="77777777" w:rsidR="009D149F" w:rsidRPr="0057789D" w:rsidRDefault="009D149F" w:rsidP="00B71A90">
      <w:pPr>
        <w:widowControl w:val="0"/>
        <w:tabs>
          <w:tab w:val="left" w:pos="360"/>
          <w:tab w:val="left" w:pos="720"/>
          <w:tab w:val="left" w:pos="1080"/>
        </w:tabs>
        <w:spacing w:after="0" w:line="240" w:lineRule="auto"/>
        <w:ind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Основными формами самостоятельной работы обучающихся без участия преподавателей являются:</w:t>
      </w:r>
    </w:p>
    <w:p w14:paraId="2937DB80"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формирование и усвоение содержания конспекта лекций на базе рекомендованной учебной литературы, включая информационные образовательные ресурсы (электронные учебники, электронные библиотеки и др.);</w:t>
      </w:r>
    </w:p>
    <w:p w14:paraId="5EEC97DD"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написание рефератов, докладов, эссе;</w:t>
      </w:r>
    </w:p>
    <w:p w14:paraId="358AD55F"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практическим занятиям (подготовка сообщений, докладов, заданий);</w:t>
      </w:r>
    </w:p>
    <w:p w14:paraId="2A28806B"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составление аннотированного списка статей из соответствующих журналов по отраслям знаний;</w:t>
      </w:r>
    </w:p>
    <w:p w14:paraId="6ED359B7"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углубленный анализ научно-методической литературы (подготовка рецензий, аннотаций на статью, пособие и др.);</w:t>
      </w:r>
    </w:p>
    <w:p w14:paraId="3D25C14F"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овладение обучающимися конкретных учебных модулей, вынесенных на самостоятельное изучение;</w:t>
      </w:r>
    </w:p>
    <w:p w14:paraId="6C75C90A"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подбор материала, который может быть использован для написания рефератов, курсовых работ и выпускной квалификационной работы;</w:t>
      </w:r>
    </w:p>
    <w:p w14:paraId="7DAE8090"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презентаций;</w:t>
      </w:r>
    </w:p>
    <w:p w14:paraId="2A86FEF0"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составление глоссария, кроссворда по конкретной теме;</w:t>
      </w:r>
    </w:p>
    <w:p w14:paraId="17EF02F3" w14:textId="77777777" w:rsidR="009D149F" w:rsidRPr="0057789D"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подготовка к занятиям, проводимым с использованием активных форм обучения (круглые столы, диспуты, деловые игры);</w:t>
      </w:r>
    </w:p>
    <w:p w14:paraId="4750DBE0" w14:textId="73E056F7" w:rsidR="009D149F" w:rsidRDefault="009D149F" w:rsidP="00B71A90">
      <w:pPr>
        <w:widowControl w:val="0"/>
        <w:numPr>
          <w:ilvl w:val="0"/>
          <w:numId w:val="26"/>
        </w:numPr>
        <w:tabs>
          <w:tab w:val="left" w:pos="360"/>
          <w:tab w:val="left" w:pos="720"/>
          <w:tab w:val="left" w:pos="1080"/>
        </w:tabs>
        <w:suppressAutoHyphens/>
        <w:spacing w:after="0" w:line="240" w:lineRule="auto"/>
        <w:ind w:left="0" w:firstLine="709"/>
        <w:jc w:val="both"/>
        <w:rPr>
          <w:rFonts w:ascii="Times New Roman" w:eastAsia="Calibri" w:hAnsi="Times New Roman"/>
          <w:sz w:val="28"/>
          <w:szCs w:val="28"/>
          <w:lang w:eastAsia="en-US"/>
        </w:rPr>
      </w:pPr>
      <w:r w:rsidRPr="0057789D">
        <w:rPr>
          <w:rFonts w:ascii="Times New Roman" w:eastAsia="Calibri" w:hAnsi="Times New Roman"/>
          <w:sz w:val="28"/>
          <w:szCs w:val="28"/>
          <w:lang w:eastAsia="en-US"/>
        </w:rPr>
        <w:t>анализ деловых ситуаций (мини-кейсов).</w:t>
      </w:r>
    </w:p>
    <w:p w14:paraId="007531D4" w14:textId="77777777" w:rsidR="00B46BC6" w:rsidRDefault="00B46BC6" w:rsidP="00B46BC6">
      <w:pPr>
        <w:widowControl w:val="0"/>
        <w:tabs>
          <w:tab w:val="left" w:pos="360"/>
          <w:tab w:val="left" w:pos="720"/>
          <w:tab w:val="left" w:pos="1080"/>
        </w:tabs>
        <w:suppressAutoHyphens/>
        <w:spacing w:after="0" w:line="240" w:lineRule="auto"/>
        <w:ind w:left="709"/>
        <w:jc w:val="both"/>
        <w:rPr>
          <w:rFonts w:ascii="Times New Roman" w:eastAsia="Calibri" w:hAnsi="Times New Roman"/>
          <w:sz w:val="28"/>
          <w:szCs w:val="28"/>
          <w:lang w:eastAsia="en-US"/>
        </w:rPr>
      </w:pPr>
    </w:p>
    <w:p w14:paraId="296BB83A" w14:textId="77777777" w:rsidR="00D47E3A" w:rsidRDefault="00D47E3A" w:rsidP="00D47E3A">
      <w:pPr>
        <w:tabs>
          <w:tab w:val="left" w:pos="993"/>
        </w:tabs>
        <w:spacing w:after="0" w:line="240" w:lineRule="auto"/>
        <w:ind w:firstLine="709"/>
        <w:jc w:val="both"/>
        <w:rPr>
          <w:rFonts w:ascii="Times New Roman" w:eastAsia="Calibri" w:hAnsi="Times New Roman"/>
          <w:b/>
          <w:sz w:val="28"/>
          <w:szCs w:val="28"/>
          <w:lang w:eastAsia="en-US"/>
        </w:rPr>
      </w:pPr>
      <w:r w:rsidRPr="00D76E3B">
        <w:rPr>
          <w:rFonts w:ascii="Times New Roman" w:eastAsia="Calibri" w:hAnsi="Times New Roman"/>
          <w:b/>
          <w:sz w:val="28"/>
          <w:szCs w:val="28"/>
          <w:lang w:eastAsia="en-US"/>
        </w:rPr>
        <w:t>Структура и содержание дисциплины</w:t>
      </w:r>
    </w:p>
    <w:p w14:paraId="24875D37" w14:textId="77777777" w:rsidR="00D47E3A" w:rsidRDefault="00D47E3A" w:rsidP="00D47E3A">
      <w:pPr>
        <w:tabs>
          <w:tab w:val="left" w:pos="993"/>
        </w:tabs>
        <w:spacing w:after="0" w:line="240" w:lineRule="auto"/>
        <w:ind w:firstLine="709"/>
        <w:jc w:val="both"/>
        <w:rPr>
          <w:rFonts w:ascii="Times New Roman" w:eastAsia="Calibri" w:hAnsi="Times New Roman"/>
          <w:b/>
          <w:sz w:val="28"/>
          <w:szCs w:val="28"/>
          <w:lang w:eastAsia="en-US"/>
        </w:rPr>
      </w:pPr>
    </w:p>
    <w:tbl>
      <w:tblPr>
        <w:tblStyle w:val="af0"/>
        <w:tblW w:w="10206" w:type="dxa"/>
        <w:tblInd w:w="-5" w:type="dxa"/>
        <w:tblLook w:val="04A0" w:firstRow="1" w:lastRow="0" w:firstColumn="1" w:lastColumn="0" w:noHBand="0" w:noVBand="1"/>
      </w:tblPr>
      <w:tblGrid>
        <w:gridCol w:w="4253"/>
        <w:gridCol w:w="5953"/>
      </w:tblGrid>
      <w:tr w:rsidR="00D47E3A" w14:paraId="497B62D1" w14:textId="77777777" w:rsidTr="001F7DFF">
        <w:trPr>
          <w:trHeight w:val="507"/>
        </w:trPr>
        <w:tc>
          <w:tcPr>
            <w:tcW w:w="4253" w:type="dxa"/>
          </w:tcPr>
          <w:p w14:paraId="780FE024"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r w:rsidRPr="009B5DF1">
              <w:rPr>
                <w:rFonts w:ascii="Times New Roman" w:eastAsia="Calibri" w:hAnsi="Times New Roman"/>
                <w:sz w:val="28"/>
                <w:szCs w:val="28"/>
                <w:lang w:eastAsia="en-US"/>
              </w:rPr>
              <w:t>Раздел</w:t>
            </w:r>
          </w:p>
        </w:tc>
        <w:tc>
          <w:tcPr>
            <w:tcW w:w="5953" w:type="dxa"/>
          </w:tcPr>
          <w:p w14:paraId="1416CB21"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r w:rsidRPr="009B5DF1">
              <w:rPr>
                <w:rFonts w:ascii="Times New Roman" w:eastAsia="Calibri" w:hAnsi="Times New Roman"/>
                <w:sz w:val="28"/>
                <w:szCs w:val="28"/>
                <w:lang w:eastAsia="en-US"/>
              </w:rPr>
              <w:t>Тема</w:t>
            </w:r>
          </w:p>
        </w:tc>
      </w:tr>
      <w:tr w:rsidR="00D47E3A" w14:paraId="45994577" w14:textId="77777777" w:rsidTr="001F7DFF">
        <w:trPr>
          <w:trHeight w:val="1124"/>
        </w:trPr>
        <w:tc>
          <w:tcPr>
            <w:tcW w:w="4253" w:type="dxa"/>
            <w:vMerge w:val="restart"/>
            <w:vAlign w:val="center"/>
          </w:tcPr>
          <w:p w14:paraId="1D8ABDC0"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r w:rsidRPr="009B5DF1">
              <w:rPr>
                <w:rFonts w:ascii="Times New Roman" w:hAnsi="Times New Roman"/>
                <w:color w:val="000000"/>
                <w:sz w:val="28"/>
                <w:szCs w:val="28"/>
              </w:rPr>
              <w:t>Раздел 1. Теоретические подходы к</w:t>
            </w:r>
            <w:r>
              <w:rPr>
                <w:rFonts w:ascii="Times New Roman" w:hAnsi="Times New Roman"/>
                <w:color w:val="000000"/>
                <w:sz w:val="28"/>
                <w:szCs w:val="28"/>
              </w:rPr>
              <w:t xml:space="preserve"> </w:t>
            </w:r>
            <w:r w:rsidRPr="009B5DF1">
              <w:rPr>
                <w:rFonts w:ascii="Times New Roman" w:hAnsi="Times New Roman"/>
                <w:color w:val="000000"/>
                <w:sz w:val="28"/>
                <w:szCs w:val="28"/>
              </w:rPr>
              <w:t>изучению системы государственного</w:t>
            </w:r>
            <w:r>
              <w:rPr>
                <w:rFonts w:ascii="Times New Roman" w:hAnsi="Times New Roman"/>
                <w:color w:val="000000"/>
                <w:sz w:val="28"/>
                <w:szCs w:val="28"/>
              </w:rPr>
              <w:t xml:space="preserve"> </w:t>
            </w:r>
            <w:r w:rsidRPr="009B5DF1">
              <w:rPr>
                <w:rFonts w:ascii="Times New Roman" w:hAnsi="Times New Roman"/>
                <w:color w:val="000000"/>
                <w:sz w:val="28"/>
                <w:szCs w:val="28"/>
              </w:rPr>
              <w:t>управления</w:t>
            </w:r>
          </w:p>
        </w:tc>
        <w:tc>
          <w:tcPr>
            <w:tcW w:w="5953" w:type="dxa"/>
          </w:tcPr>
          <w:p w14:paraId="6E9E2FB6" w14:textId="77777777" w:rsidR="00D47E3A" w:rsidRPr="009B5DF1"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Pr>
                <w:rFonts w:ascii="Times New Roman" w:hAnsi="Times New Roman"/>
                <w:color w:val="000000"/>
                <w:sz w:val="28"/>
                <w:szCs w:val="28"/>
              </w:rPr>
              <w:t>Тема 1.</w:t>
            </w:r>
            <w:r w:rsidRPr="009B5DF1">
              <w:rPr>
                <w:rFonts w:ascii="Times New Roman" w:hAnsi="Times New Roman"/>
                <w:color w:val="000000"/>
                <w:sz w:val="28"/>
                <w:szCs w:val="28"/>
              </w:rPr>
              <w:t xml:space="preserve"> Предмет и задачи курса</w:t>
            </w:r>
            <w:r>
              <w:rPr>
                <w:rFonts w:ascii="Times New Roman" w:hAnsi="Times New Roman"/>
                <w:color w:val="000000"/>
                <w:sz w:val="28"/>
                <w:szCs w:val="28"/>
              </w:rPr>
              <w:t xml:space="preserve"> </w:t>
            </w:r>
            <w:r w:rsidRPr="009B5DF1">
              <w:rPr>
                <w:rFonts w:ascii="Times New Roman" w:hAnsi="Times New Roman"/>
                <w:color w:val="000000"/>
                <w:sz w:val="28"/>
                <w:szCs w:val="28"/>
              </w:rPr>
              <w:t>«Государственная служба в системе</w:t>
            </w:r>
            <w:r>
              <w:rPr>
                <w:rFonts w:ascii="Times New Roman" w:hAnsi="Times New Roman"/>
                <w:color w:val="000000"/>
                <w:sz w:val="28"/>
                <w:szCs w:val="28"/>
              </w:rPr>
              <w:t xml:space="preserve"> </w:t>
            </w:r>
            <w:r w:rsidRPr="009B5DF1">
              <w:rPr>
                <w:rFonts w:ascii="Times New Roman" w:hAnsi="Times New Roman"/>
                <w:color w:val="000000"/>
                <w:sz w:val="28"/>
                <w:szCs w:val="28"/>
              </w:rPr>
              <w:t>государственного управления»</w:t>
            </w:r>
          </w:p>
        </w:tc>
      </w:tr>
      <w:tr w:rsidR="00D47E3A" w14:paraId="6917D83F" w14:textId="77777777" w:rsidTr="001F7DFF">
        <w:trPr>
          <w:trHeight w:val="1693"/>
        </w:trPr>
        <w:tc>
          <w:tcPr>
            <w:tcW w:w="4253" w:type="dxa"/>
            <w:vMerge/>
          </w:tcPr>
          <w:p w14:paraId="240AB2E2"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Pr>
          <w:p w14:paraId="497D5AF9" w14:textId="77777777" w:rsidR="00D47E3A" w:rsidRPr="009B5DF1"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Pr>
                <w:rFonts w:ascii="Times New Roman" w:hAnsi="Times New Roman"/>
                <w:color w:val="000000"/>
                <w:sz w:val="28"/>
                <w:szCs w:val="28"/>
              </w:rPr>
              <w:t>Тема 2.</w:t>
            </w:r>
            <w:r w:rsidRPr="009B5DF1">
              <w:rPr>
                <w:rFonts w:ascii="Times New Roman" w:hAnsi="Times New Roman"/>
                <w:color w:val="000000"/>
                <w:sz w:val="28"/>
                <w:szCs w:val="28"/>
              </w:rPr>
              <w:t xml:space="preserve"> Сущность и содержание</w:t>
            </w:r>
            <w:r>
              <w:rPr>
                <w:rFonts w:ascii="Times New Roman" w:hAnsi="Times New Roman"/>
                <w:color w:val="000000"/>
                <w:sz w:val="28"/>
                <w:szCs w:val="28"/>
              </w:rPr>
              <w:t xml:space="preserve"> </w:t>
            </w:r>
            <w:r w:rsidRPr="009B5DF1">
              <w:rPr>
                <w:rFonts w:ascii="Times New Roman" w:hAnsi="Times New Roman"/>
                <w:color w:val="000000"/>
                <w:sz w:val="28"/>
                <w:szCs w:val="28"/>
              </w:rPr>
              <w:t>государственного управления, его</w:t>
            </w:r>
            <w:r w:rsidRPr="009B5DF1">
              <w:rPr>
                <w:sz w:val="28"/>
                <w:szCs w:val="28"/>
              </w:rPr>
              <w:br/>
            </w:r>
            <w:r w:rsidRPr="009B5DF1">
              <w:rPr>
                <w:rFonts w:ascii="Times New Roman" w:hAnsi="Times New Roman"/>
                <w:color w:val="000000"/>
                <w:sz w:val="28"/>
                <w:szCs w:val="28"/>
              </w:rPr>
              <w:t>основные научные школы.</w:t>
            </w:r>
            <w:r>
              <w:rPr>
                <w:rFonts w:ascii="Times New Roman" w:hAnsi="Times New Roman"/>
                <w:color w:val="000000"/>
                <w:sz w:val="28"/>
                <w:szCs w:val="28"/>
              </w:rPr>
              <w:t xml:space="preserve"> </w:t>
            </w:r>
            <w:r w:rsidRPr="009B5DF1">
              <w:rPr>
                <w:rFonts w:ascii="Times New Roman" w:hAnsi="Times New Roman"/>
                <w:color w:val="000000"/>
                <w:sz w:val="28"/>
                <w:szCs w:val="28"/>
              </w:rPr>
              <w:t>Формирование государственной</w:t>
            </w:r>
            <w:r>
              <w:rPr>
                <w:rFonts w:ascii="Times New Roman" w:hAnsi="Times New Roman"/>
                <w:color w:val="000000"/>
                <w:sz w:val="28"/>
                <w:szCs w:val="28"/>
              </w:rPr>
              <w:t xml:space="preserve"> </w:t>
            </w:r>
            <w:r w:rsidRPr="009B5DF1">
              <w:rPr>
                <w:rFonts w:ascii="Times New Roman" w:hAnsi="Times New Roman"/>
                <w:color w:val="000000"/>
                <w:sz w:val="28"/>
                <w:szCs w:val="28"/>
              </w:rPr>
              <w:t>политики, ее виды и</w:t>
            </w:r>
            <w:r>
              <w:rPr>
                <w:rFonts w:ascii="Times New Roman" w:hAnsi="Times New Roman"/>
                <w:color w:val="000000"/>
                <w:sz w:val="28"/>
                <w:szCs w:val="28"/>
              </w:rPr>
              <w:t xml:space="preserve"> </w:t>
            </w:r>
            <w:r w:rsidRPr="009B5DF1">
              <w:rPr>
                <w:rFonts w:ascii="Times New Roman" w:hAnsi="Times New Roman"/>
                <w:color w:val="000000"/>
                <w:sz w:val="28"/>
                <w:szCs w:val="28"/>
              </w:rPr>
              <w:t>реализация</w:t>
            </w:r>
          </w:p>
        </w:tc>
      </w:tr>
      <w:tr w:rsidR="00D47E3A" w14:paraId="784AFE22" w14:textId="77777777" w:rsidTr="001F7DFF">
        <w:trPr>
          <w:trHeight w:val="825"/>
        </w:trPr>
        <w:tc>
          <w:tcPr>
            <w:tcW w:w="4253" w:type="dxa"/>
            <w:vMerge/>
          </w:tcPr>
          <w:p w14:paraId="52CFE844"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Pr>
          <w:p w14:paraId="0D0E4A74" w14:textId="77777777" w:rsidR="00D47E3A" w:rsidRPr="009B5DF1"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Pr>
                <w:rFonts w:ascii="Times New Roman" w:hAnsi="Times New Roman"/>
                <w:color w:val="000000"/>
                <w:sz w:val="28"/>
                <w:szCs w:val="28"/>
              </w:rPr>
              <w:t xml:space="preserve">Тема 3. </w:t>
            </w:r>
            <w:r w:rsidRPr="009B5DF1">
              <w:rPr>
                <w:rFonts w:ascii="Times New Roman" w:hAnsi="Times New Roman"/>
                <w:color w:val="000000"/>
                <w:sz w:val="28"/>
                <w:szCs w:val="28"/>
              </w:rPr>
              <w:t>Функции государственного и</w:t>
            </w:r>
            <w:r w:rsidRPr="009B5DF1">
              <w:rPr>
                <w:sz w:val="28"/>
                <w:szCs w:val="28"/>
              </w:rPr>
              <w:br/>
            </w:r>
            <w:r w:rsidRPr="009B5DF1">
              <w:rPr>
                <w:rFonts w:ascii="Times New Roman" w:hAnsi="Times New Roman"/>
                <w:color w:val="000000"/>
                <w:sz w:val="28"/>
                <w:szCs w:val="28"/>
              </w:rPr>
              <w:t>муниципального управления</w:t>
            </w:r>
          </w:p>
        </w:tc>
      </w:tr>
      <w:tr w:rsidR="00D47E3A" w14:paraId="5F43A345" w14:textId="77777777" w:rsidTr="001F7DFF">
        <w:trPr>
          <w:trHeight w:val="1417"/>
        </w:trPr>
        <w:tc>
          <w:tcPr>
            <w:tcW w:w="4253" w:type="dxa"/>
            <w:vMerge/>
          </w:tcPr>
          <w:p w14:paraId="70044ED1"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Pr>
          <w:p w14:paraId="70509A7D" w14:textId="77777777" w:rsidR="00D47E3A" w:rsidRPr="009B5DF1"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Pr>
                <w:rFonts w:ascii="Times New Roman" w:hAnsi="Times New Roman"/>
                <w:color w:val="000000"/>
                <w:sz w:val="28"/>
                <w:szCs w:val="28"/>
              </w:rPr>
              <w:t xml:space="preserve">Тема 4. </w:t>
            </w:r>
            <w:r w:rsidRPr="009B5DF1">
              <w:rPr>
                <w:rFonts w:ascii="Times New Roman" w:hAnsi="Times New Roman"/>
                <w:color w:val="000000"/>
                <w:sz w:val="28"/>
                <w:szCs w:val="28"/>
              </w:rPr>
              <w:t>Федеральные, региональные и</w:t>
            </w:r>
            <w:r w:rsidRPr="009B5DF1">
              <w:rPr>
                <w:sz w:val="28"/>
                <w:szCs w:val="28"/>
              </w:rPr>
              <w:br/>
            </w:r>
            <w:r w:rsidRPr="009B5DF1">
              <w:rPr>
                <w:rFonts w:ascii="Times New Roman" w:hAnsi="Times New Roman"/>
                <w:color w:val="000000"/>
                <w:sz w:val="28"/>
                <w:szCs w:val="28"/>
              </w:rPr>
              <w:t>местные органы государственной</w:t>
            </w:r>
            <w:r>
              <w:rPr>
                <w:rFonts w:ascii="Times New Roman" w:hAnsi="Times New Roman"/>
                <w:color w:val="000000"/>
                <w:sz w:val="28"/>
                <w:szCs w:val="28"/>
              </w:rPr>
              <w:t xml:space="preserve"> </w:t>
            </w:r>
            <w:r w:rsidRPr="009B5DF1">
              <w:rPr>
                <w:rFonts w:ascii="Times New Roman" w:hAnsi="Times New Roman"/>
                <w:color w:val="000000"/>
                <w:sz w:val="28"/>
                <w:szCs w:val="28"/>
              </w:rPr>
              <w:t>власти и управления, их</w:t>
            </w:r>
            <w:r>
              <w:rPr>
                <w:rFonts w:ascii="Times New Roman" w:hAnsi="Times New Roman"/>
                <w:color w:val="000000"/>
                <w:sz w:val="28"/>
                <w:szCs w:val="28"/>
              </w:rPr>
              <w:t xml:space="preserve"> </w:t>
            </w:r>
            <w:r w:rsidRPr="009B5DF1">
              <w:rPr>
                <w:rFonts w:ascii="Times New Roman" w:hAnsi="Times New Roman"/>
                <w:color w:val="000000"/>
                <w:sz w:val="28"/>
                <w:szCs w:val="28"/>
              </w:rPr>
              <w:t>организационные структуры, иерархия</w:t>
            </w:r>
            <w:r>
              <w:rPr>
                <w:rFonts w:ascii="Times New Roman" w:hAnsi="Times New Roman"/>
                <w:color w:val="000000"/>
                <w:sz w:val="28"/>
                <w:szCs w:val="28"/>
              </w:rPr>
              <w:t xml:space="preserve"> </w:t>
            </w:r>
            <w:r w:rsidRPr="009B5DF1">
              <w:rPr>
                <w:rFonts w:ascii="Times New Roman" w:hAnsi="Times New Roman"/>
                <w:color w:val="000000"/>
                <w:sz w:val="28"/>
                <w:szCs w:val="28"/>
              </w:rPr>
              <w:t>и система взаимоотношений</w:t>
            </w:r>
          </w:p>
        </w:tc>
      </w:tr>
      <w:tr w:rsidR="00D47E3A" w14:paraId="2DAC7594" w14:textId="77777777" w:rsidTr="001F7DFF">
        <w:trPr>
          <w:trHeight w:val="836"/>
        </w:trPr>
        <w:tc>
          <w:tcPr>
            <w:tcW w:w="4253" w:type="dxa"/>
            <w:vMerge/>
          </w:tcPr>
          <w:p w14:paraId="40DB83A1"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4055911A" w14:textId="77777777" w:rsidR="00D47E3A" w:rsidRPr="009B5DF1"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Pr>
                <w:rFonts w:ascii="Times New Roman" w:hAnsi="Times New Roman"/>
                <w:color w:val="000000"/>
                <w:sz w:val="28"/>
                <w:szCs w:val="28"/>
              </w:rPr>
              <w:t>Тема 5.</w:t>
            </w:r>
            <w:r w:rsidRPr="009B5DF1">
              <w:rPr>
                <w:rFonts w:ascii="Times New Roman" w:hAnsi="Times New Roman"/>
                <w:color w:val="000000"/>
                <w:sz w:val="28"/>
                <w:szCs w:val="28"/>
              </w:rPr>
              <w:t xml:space="preserve"> Основы теории систем</w:t>
            </w:r>
            <w:r>
              <w:rPr>
                <w:rFonts w:ascii="Times New Roman" w:hAnsi="Times New Roman"/>
                <w:color w:val="000000"/>
                <w:sz w:val="28"/>
                <w:szCs w:val="28"/>
              </w:rPr>
              <w:t xml:space="preserve"> государственного управления </w:t>
            </w:r>
          </w:p>
        </w:tc>
      </w:tr>
      <w:tr w:rsidR="00D47E3A" w14:paraId="0532670E" w14:textId="77777777" w:rsidTr="00B46BC6">
        <w:trPr>
          <w:trHeight w:val="1116"/>
        </w:trPr>
        <w:tc>
          <w:tcPr>
            <w:tcW w:w="4253" w:type="dxa"/>
            <w:vMerge/>
          </w:tcPr>
          <w:p w14:paraId="4C276E28"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1FB9C1A2" w14:textId="77777777" w:rsidR="00D47E3A" w:rsidRPr="009B5DF1" w:rsidRDefault="00D47E3A" w:rsidP="001F7DFF">
            <w:pPr>
              <w:spacing w:after="0" w:line="238" w:lineRule="auto"/>
              <w:ind w:left="30" w:right="30" w:firstLine="709"/>
              <w:jc w:val="both"/>
              <w:rPr>
                <w:sz w:val="28"/>
                <w:szCs w:val="28"/>
              </w:rPr>
            </w:pPr>
            <w:r>
              <w:rPr>
                <w:rFonts w:ascii="Times New Roman" w:hAnsi="Times New Roman"/>
                <w:color w:val="000000"/>
                <w:sz w:val="28"/>
                <w:szCs w:val="28"/>
              </w:rPr>
              <w:t>Тема 6.</w:t>
            </w:r>
            <w:r w:rsidRPr="009B5DF1">
              <w:rPr>
                <w:rFonts w:ascii="Times New Roman" w:hAnsi="Times New Roman"/>
                <w:color w:val="000000"/>
                <w:sz w:val="28"/>
                <w:szCs w:val="28"/>
              </w:rPr>
              <w:t xml:space="preserve"> Измерение эффективности</w:t>
            </w:r>
            <w:r w:rsidRPr="009B5DF1">
              <w:rPr>
                <w:sz w:val="28"/>
                <w:szCs w:val="28"/>
              </w:rPr>
              <w:br/>
            </w:r>
            <w:r w:rsidRPr="009B5DF1">
              <w:rPr>
                <w:rFonts w:ascii="Times New Roman" w:hAnsi="Times New Roman"/>
                <w:color w:val="000000"/>
                <w:sz w:val="28"/>
                <w:szCs w:val="28"/>
              </w:rPr>
              <w:t>систем государственного управления:</w:t>
            </w:r>
            <w:r w:rsidRPr="009B5DF1">
              <w:rPr>
                <w:sz w:val="28"/>
                <w:szCs w:val="28"/>
              </w:rPr>
              <w:br/>
            </w:r>
            <w:r>
              <w:rPr>
                <w:rFonts w:ascii="Times New Roman" w:hAnsi="Times New Roman"/>
                <w:color w:val="000000"/>
                <w:sz w:val="28"/>
                <w:szCs w:val="28"/>
              </w:rPr>
              <w:t>критерии, показатели, процедуры</w:t>
            </w:r>
          </w:p>
          <w:p w14:paraId="34463A2C" w14:textId="77777777" w:rsidR="00D47E3A" w:rsidRPr="009B5DF1" w:rsidRDefault="00D47E3A" w:rsidP="001F7DFF">
            <w:pPr>
              <w:tabs>
                <w:tab w:val="left" w:pos="993"/>
              </w:tabs>
              <w:spacing w:after="0" w:line="240" w:lineRule="auto"/>
              <w:ind w:firstLine="709"/>
              <w:jc w:val="both"/>
              <w:rPr>
                <w:rFonts w:ascii="Times New Roman" w:eastAsia="Calibri" w:hAnsi="Times New Roman"/>
                <w:sz w:val="28"/>
                <w:szCs w:val="28"/>
                <w:lang w:eastAsia="en-US"/>
              </w:rPr>
            </w:pPr>
          </w:p>
        </w:tc>
      </w:tr>
      <w:tr w:rsidR="00D47E3A" w14:paraId="6C3BA522" w14:textId="77777777" w:rsidTr="001F7DFF">
        <w:trPr>
          <w:trHeight w:val="832"/>
        </w:trPr>
        <w:tc>
          <w:tcPr>
            <w:tcW w:w="4253" w:type="dxa"/>
            <w:vMerge w:val="restart"/>
            <w:vAlign w:val="center"/>
          </w:tcPr>
          <w:p w14:paraId="79A838FB" w14:textId="77777777" w:rsidR="00D47E3A" w:rsidRDefault="00D47E3A" w:rsidP="001F7DFF">
            <w:pPr>
              <w:tabs>
                <w:tab w:val="left" w:pos="993"/>
                <w:tab w:val="left" w:pos="1029"/>
              </w:tabs>
              <w:spacing w:after="0" w:line="240" w:lineRule="auto"/>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 xml:space="preserve">Раздел 2. </w:t>
            </w:r>
            <w:r w:rsidRPr="009B5DF1">
              <w:rPr>
                <w:rFonts w:ascii="Times New Roman" w:eastAsia="Calibri" w:hAnsi="Times New Roman"/>
                <w:sz w:val="28"/>
                <w:szCs w:val="28"/>
                <w:lang w:eastAsia="en-US"/>
              </w:rPr>
              <w:t>Институт государственной</w:t>
            </w:r>
            <w:r>
              <w:rPr>
                <w:rFonts w:ascii="Times New Roman" w:eastAsia="Calibri" w:hAnsi="Times New Roman"/>
                <w:sz w:val="28"/>
                <w:szCs w:val="28"/>
                <w:lang w:eastAsia="en-US"/>
              </w:rPr>
              <w:t xml:space="preserve"> </w:t>
            </w:r>
            <w:r w:rsidRPr="009B5DF1">
              <w:rPr>
                <w:rFonts w:ascii="Times New Roman" w:eastAsia="Calibri" w:hAnsi="Times New Roman"/>
                <w:sz w:val="28"/>
                <w:szCs w:val="28"/>
                <w:lang w:eastAsia="en-US"/>
              </w:rPr>
              <w:t>службы</w:t>
            </w:r>
          </w:p>
          <w:p w14:paraId="459EFE87" w14:textId="77777777" w:rsidR="00D47E3A" w:rsidRPr="009B5DF1" w:rsidRDefault="00D47E3A" w:rsidP="001F7DFF">
            <w:pPr>
              <w:tabs>
                <w:tab w:val="left" w:pos="993"/>
                <w:tab w:val="left" w:pos="1029"/>
              </w:tabs>
              <w:spacing w:after="0" w:line="240" w:lineRule="auto"/>
              <w:ind w:firstLine="709"/>
              <w:jc w:val="center"/>
              <w:rPr>
                <w:rFonts w:ascii="Times New Roman" w:eastAsia="Calibri" w:hAnsi="Times New Roman"/>
                <w:sz w:val="28"/>
                <w:szCs w:val="28"/>
                <w:lang w:eastAsia="en-US"/>
              </w:rPr>
            </w:pPr>
            <w:r w:rsidRPr="009B5DF1">
              <w:rPr>
                <w:rFonts w:ascii="Times New Roman" w:eastAsia="Calibri" w:hAnsi="Times New Roman"/>
                <w:sz w:val="28"/>
                <w:szCs w:val="28"/>
                <w:lang w:eastAsia="en-US"/>
              </w:rPr>
              <w:t>в государственном</w:t>
            </w:r>
            <w:r>
              <w:rPr>
                <w:rFonts w:ascii="Times New Roman" w:eastAsia="Calibri" w:hAnsi="Times New Roman"/>
                <w:sz w:val="28"/>
                <w:szCs w:val="28"/>
                <w:lang w:eastAsia="en-US"/>
              </w:rPr>
              <w:t xml:space="preserve"> </w:t>
            </w:r>
            <w:r w:rsidRPr="009B5DF1">
              <w:rPr>
                <w:rFonts w:ascii="Times New Roman" w:eastAsia="Calibri" w:hAnsi="Times New Roman"/>
                <w:sz w:val="28"/>
                <w:szCs w:val="28"/>
                <w:lang w:eastAsia="en-US"/>
              </w:rPr>
              <w:t>управлении</w:t>
            </w: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7F9758EE"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Тема 1. Организация и</w:t>
            </w:r>
            <w:r>
              <w:rPr>
                <w:rFonts w:ascii="Times New Roman" w:hAnsi="Times New Roman"/>
                <w:color w:val="000000"/>
                <w:sz w:val="28"/>
                <w:szCs w:val="28"/>
              </w:rPr>
              <w:t xml:space="preserve"> </w:t>
            </w:r>
            <w:r w:rsidRPr="00DF728D">
              <w:rPr>
                <w:rFonts w:ascii="Times New Roman" w:hAnsi="Times New Roman"/>
                <w:color w:val="000000"/>
                <w:sz w:val="28"/>
                <w:szCs w:val="28"/>
              </w:rPr>
              <w:t>функционирование государственной</w:t>
            </w:r>
            <w:r>
              <w:rPr>
                <w:rFonts w:ascii="Times New Roman" w:hAnsi="Times New Roman"/>
                <w:color w:val="000000"/>
                <w:sz w:val="28"/>
                <w:szCs w:val="28"/>
              </w:rPr>
              <w:t xml:space="preserve"> службы</w:t>
            </w:r>
          </w:p>
        </w:tc>
      </w:tr>
      <w:tr w:rsidR="00D47E3A" w14:paraId="01636F7D" w14:textId="77777777" w:rsidTr="001F7DFF">
        <w:trPr>
          <w:trHeight w:val="550"/>
        </w:trPr>
        <w:tc>
          <w:tcPr>
            <w:tcW w:w="4253" w:type="dxa"/>
            <w:vMerge/>
          </w:tcPr>
          <w:p w14:paraId="473B0129"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3DA86CD1"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Pr>
                <w:rFonts w:ascii="Times New Roman" w:hAnsi="Times New Roman"/>
                <w:color w:val="000000"/>
                <w:sz w:val="28"/>
                <w:szCs w:val="28"/>
              </w:rPr>
              <w:t>Тема 2.</w:t>
            </w:r>
            <w:r w:rsidRPr="00DF728D">
              <w:rPr>
                <w:rFonts w:ascii="Times New Roman" w:hAnsi="Times New Roman"/>
                <w:color w:val="000000"/>
                <w:sz w:val="28"/>
                <w:szCs w:val="28"/>
              </w:rPr>
              <w:t xml:space="preserve"> Должности государственной</w:t>
            </w:r>
            <w:r>
              <w:rPr>
                <w:rFonts w:ascii="Times New Roman" w:hAnsi="Times New Roman"/>
                <w:color w:val="000000"/>
                <w:sz w:val="28"/>
                <w:szCs w:val="28"/>
              </w:rPr>
              <w:t xml:space="preserve"> службы </w:t>
            </w:r>
          </w:p>
        </w:tc>
      </w:tr>
      <w:tr w:rsidR="00D47E3A" w14:paraId="106FB2C8" w14:textId="77777777" w:rsidTr="001F7DFF">
        <w:trPr>
          <w:trHeight w:val="817"/>
        </w:trPr>
        <w:tc>
          <w:tcPr>
            <w:tcW w:w="4253" w:type="dxa"/>
            <w:vMerge/>
          </w:tcPr>
          <w:p w14:paraId="5EB8AE8E"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6E0D5480"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 xml:space="preserve">Тема </w:t>
            </w:r>
            <w:r>
              <w:rPr>
                <w:rFonts w:ascii="Times New Roman" w:hAnsi="Times New Roman"/>
                <w:color w:val="000000"/>
                <w:sz w:val="28"/>
                <w:szCs w:val="28"/>
              </w:rPr>
              <w:t>3.</w:t>
            </w:r>
            <w:r w:rsidRPr="00DF728D">
              <w:rPr>
                <w:rFonts w:ascii="Times New Roman" w:hAnsi="Times New Roman"/>
                <w:color w:val="000000"/>
                <w:sz w:val="28"/>
                <w:szCs w:val="28"/>
              </w:rPr>
              <w:t xml:space="preserve">  Система федеральной</w:t>
            </w:r>
            <w:r>
              <w:rPr>
                <w:rFonts w:ascii="Times New Roman" w:hAnsi="Times New Roman"/>
                <w:color w:val="000000"/>
                <w:sz w:val="28"/>
                <w:szCs w:val="28"/>
              </w:rPr>
              <w:t xml:space="preserve"> </w:t>
            </w:r>
            <w:r w:rsidRPr="00DF728D">
              <w:rPr>
                <w:rFonts w:ascii="Times New Roman" w:hAnsi="Times New Roman"/>
                <w:color w:val="000000"/>
                <w:sz w:val="28"/>
                <w:szCs w:val="28"/>
              </w:rPr>
              <w:t xml:space="preserve">государственной службы </w:t>
            </w:r>
          </w:p>
        </w:tc>
      </w:tr>
      <w:tr w:rsidR="00D47E3A" w14:paraId="29A0A952" w14:textId="77777777" w:rsidTr="001F7DFF">
        <w:trPr>
          <w:trHeight w:val="1119"/>
        </w:trPr>
        <w:tc>
          <w:tcPr>
            <w:tcW w:w="4253" w:type="dxa"/>
            <w:vMerge/>
          </w:tcPr>
          <w:p w14:paraId="282A54EF"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7B092A17"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 xml:space="preserve">Тема </w:t>
            </w:r>
            <w:r>
              <w:rPr>
                <w:rFonts w:ascii="Times New Roman" w:hAnsi="Times New Roman"/>
                <w:color w:val="000000"/>
                <w:sz w:val="28"/>
                <w:szCs w:val="28"/>
              </w:rPr>
              <w:t>4.</w:t>
            </w:r>
            <w:r w:rsidRPr="00DF728D">
              <w:rPr>
                <w:rFonts w:ascii="Times New Roman" w:hAnsi="Times New Roman"/>
                <w:color w:val="000000"/>
                <w:sz w:val="28"/>
                <w:szCs w:val="28"/>
              </w:rPr>
              <w:t xml:space="preserve"> Понятие государственного</w:t>
            </w:r>
            <w:r w:rsidRPr="00DF728D">
              <w:rPr>
                <w:sz w:val="28"/>
                <w:szCs w:val="28"/>
              </w:rPr>
              <w:br/>
            </w:r>
            <w:r w:rsidRPr="00DF728D">
              <w:rPr>
                <w:rFonts w:ascii="Times New Roman" w:hAnsi="Times New Roman"/>
                <w:color w:val="000000"/>
                <w:sz w:val="28"/>
                <w:szCs w:val="28"/>
              </w:rPr>
              <w:t>служащего. Типология государственных</w:t>
            </w:r>
            <w:r w:rsidRPr="00DF728D">
              <w:rPr>
                <w:sz w:val="28"/>
                <w:szCs w:val="28"/>
              </w:rPr>
              <w:br/>
            </w:r>
            <w:r w:rsidRPr="00DF728D">
              <w:rPr>
                <w:rFonts w:ascii="Times New Roman" w:hAnsi="Times New Roman"/>
                <w:color w:val="000000"/>
                <w:sz w:val="28"/>
                <w:szCs w:val="28"/>
              </w:rPr>
              <w:t xml:space="preserve">служащих.  </w:t>
            </w:r>
          </w:p>
        </w:tc>
      </w:tr>
      <w:tr w:rsidR="00D47E3A" w14:paraId="38CCE5DF" w14:textId="77777777" w:rsidTr="001F7DFF">
        <w:trPr>
          <w:trHeight w:val="823"/>
        </w:trPr>
        <w:tc>
          <w:tcPr>
            <w:tcW w:w="4253" w:type="dxa"/>
            <w:vMerge/>
          </w:tcPr>
          <w:p w14:paraId="138C7719"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0EC1B86D"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 xml:space="preserve">Тема </w:t>
            </w:r>
            <w:r>
              <w:rPr>
                <w:rFonts w:ascii="Times New Roman" w:hAnsi="Times New Roman"/>
                <w:color w:val="000000"/>
                <w:sz w:val="28"/>
                <w:szCs w:val="28"/>
              </w:rPr>
              <w:t>5.</w:t>
            </w:r>
            <w:r w:rsidRPr="00DF728D">
              <w:rPr>
                <w:rFonts w:ascii="Times New Roman" w:hAnsi="Times New Roman"/>
                <w:color w:val="000000"/>
                <w:sz w:val="28"/>
                <w:szCs w:val="28"/>
              </w:rPr>
              <w:t xml:space="preserve"> Государственная гражданская</w:t>
            </w:r>
            <w:r>
              <w:rPr>
                <w:rFonts w:ascii="Times New Roman" w:hAnsi="Times New Roman"/>
                <w:color w:val="000000"/>
                <w:sz w:val="28"/>
                <w:szCs w:val="28"/>
              </w:rPr>
              <w:t xml:space="preserve"> </w:t>
            </w:r>
            <w:r w:rsidRPr="00DF728D">
              <w:rPr>
                <w:rFonts w:ascii="Times New Roman" w:hAnsi="Times New Roman"/>
                <w:color w:val="000000"/>
                <w:sz w:val="28"/>
                <w:szCs w:val="28"/>
              </w:rPr>
              <w:t>служба субъектов Российской</w:t>
            </w:r>
            <w:r>
              <w:rPr>
                <w:rFonts w:ascii="Times New Roman" w:hAnsi="Times New Roman"/>
                <w:color w:val="000000"/>
                <w:sz w:val="28"/>
                <w:szCs w:val="28"/>
              </w:rPr>
              <w:t xml:space="preserve"> </w:t>
            </w:r>
            <w:r w:rsidRPr="00DF728D">
              <w:rPr>
                <w:rFonts w:ascii="Times New Roman" w:hAnsi="Times New Roman"/>
                <w:color w:val="000000"/>
                <w:sz w:val="28"/>
                <w:szCs w:val="28"/>
              </w:rPr>
              <w:t xml:space="preserve">Федерации </w:t>
            </w:r>
          </w:p>
        </w:tc>
      </w:tr>
      <w:tr w:rsidR="00D47E3A" w14:paraId="3BC185F3" w14:textId="77777777" w:rsidTr="001F7DFF">
        <w:trPr>
          <w:trHeight w:val="1115"/>
        </w:trPr>
        <w:tc>
          <w:tcPr>
            <w:tcW w:w="4253" w:type="dxa"/>
            <w:vMerge/>
          </w:tcPr>
          <w:p w14:paraId="279B5F4D"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0EA3C4CC"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 xml:space="preserve">Тема </w:t>
            </w:r>
            <w:r>
              <w:rPr>
                <w:rFonts w:ascii="Times New Roman" w:hAnsi="Times New Roman"/>
                <w:color w:val="000000"/>
                <w:sz w:val="28"/>
                <w:szCs w:val="28"/>
              </w:rPr>
              <w:t>6.</w:t>
            </w:r>
            <w:r w:rsidRPr="00DF728D">
              <w:rPr>
                <w:rFonts w:ascii="Times New Roman" w:hAnsi="Times New Roman"/>
                <w:color w:val="000000"/>
                <w:sz w:val="28"/>
                <w:szCs w:val="28"/>
              </w:rPr>
              <w:t xml:space="preserve"> Денежное содержание и</w:t>
            </w:r>
            <w:r>
              <w:rPr>
                <w:rFonts w:ascii="Times New Roman" w:hAnsi="Times New Roman"/>
                <w:color w:val="000000"/>
                <w:sz w:val="28"/>
                <w:szCs w:val="28"/>
              </w:rPr>
              <w:t xml:space="preserve"> </w:t>
            </w:r>
            <w:r w:rsidRPr="00DF728D">
              <w:rPr>
                <w:rFonts w:ascii="Times New Roman" w:hAnsi="Times New Roman"/>
                <w:color w:val="000000"/>
                <w:sz w:val="28"/>
                <w:szCs w:val="28"/>
              </w:rPr>
              <w:t>ответственность государственного и</w:t>
            </w:r>
            <w:r>
              <w:rPr>
                <w:rFonts w:ascii="Times New Roman" w:hAnsi="Times New Roman"/>
                <w:color w:val="000000"/>
                <w:sz w:val="28"/>
                <w:szCs w:val="28"/>
              </w:rPr>
              <w:t xml:space="preserve"> </w:t>
            </w:r>
            <w:r w:rsidRPr="00DF728D">
              <w:rPr>
                <w:rFonts w:ascii="Times New Roman" w:hAnsi="Times New Roman"/>
                <w:color w:val="000000"/>
                <w:sz w:val="28"/>
                <w:szCs w:val="28"/>
              </w:rPr>
              <w:t xml:space="preserve">муниципального служащих </w:t>
            </w:r>
          </w:p>
        </w:tc>
      </w:tr>
      <w:tr w:rsidR="00D47E3A" w14:paraId="06C37CFD" w14:textId="77777777" w:rsidTr="001F7DFF">
        <w:trPr>
          <w:trHeight w:val="819"/>
        </w:trPr>
        <w:tc>
          <w:tcPr>
            <w:tcW w:w="4253" w:type="dxa"/>
            <w:vMerge/>
          </w:tcPr>
          <w:p w14:paraId="0A3C8BD4"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4FCD019B"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 xml:space="preserve">Тема </w:t>
            </w:r>
            <w:r>
              <w:rPr>
                <w:rFonts w:ascii="Times New Roman" w:hAnsi="Times New Roman"/>
                <w:color w:val="000000"/>
                <w:sz w:val="28"/>
                <w:szCs w:val="28"/>
              </w:rPr>
              <w:t>7.</w:t>
            </w:r>
            <w:r w:rsidRPr="00DF728D">
              <w:rPr>
                <w:rFonts w:ascii="Times New Roman" w:hAnsi="Times New Roman"/>
                <w:color w:val="000000"/>
                <w:sz w:val="28"/>
                <w:szCs w:val="28"/>
              </w:rPr>
              <w:t xml:space="preserve"> Социальная защита</w:t>
            </w:r>
            <w:r>
              <w:rPr>
                <w:rFonts w:ascii="Times New Roman" w:hAnsi="Times New Roman"/>
                <w:color w:val="000000"/>
                <w:sz w:val="28"/>
                <w:szCs w:val="28"/>
              </w:rPr>
              <w:t xml:space="preserve"> государственных служащих. </w:t>
            </w:r>
          </w:p>
        </w:tc>
      </w:tr>
      <w:tr w:rsidR="00D47E3A" w14:paraId="3BCFA161" w14:textId="77777777" w:rsidTr="001F7DFF">
        <w:trPr>
          <w:trHeight w:val="721"/>
        </w:trPr>
        <w:tc>
          <w:tcPr>
            <w:tcW w:w="4253" w:type="dxa"/>
            <w:vMerge/>
          </w:tcPr>
          <w:p w14:paraId="149EBC0C"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28A0CC70"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 xml:space="preserve">Тема </w:t>
            </w:r>
            <w:r>
              <w:rPr>
                <w:rFonts w:ascii="Times New Roman" w:hAnsi="Times New Roman"/>
                <w:color w:val="000000"/>
                <w:sz w:val="28"/>
                <w:szCs w:val="28"/>
              </w:rPr>
              <w:t>8.</w:t>
            </w:r>
            <w:r w:rsidRPr="00DF728D">
              <w:rPr>
                <w:rFonts w:ascii="Times New Roman" w:hAnsi="Times New Roman"/>
                <w:color w:val="000000"/>
                <w:sz w:val="28"/>
                <w:szCs w:val="28"/>
              </w:rPr>
              <w:t xml:space="preserve"> Проблемы повышения</w:t>
            </w:r>
            <w:r>
              <w:rPr>
                <w:rFonts w:ascii="Times New Roman" w:hAnsi="Times New Roman"/>
                <w:color w:val="000000"/>
                <w:sz w:val="28"/>
                <w:szCs w:val="28"/>
              </w:rPr>
              <w:t xml:space="preserve"> </w:t>
            </w:r>
            <w:r w:rsidRPr="00DF728D">
              <w:rPr>
                <w:rFonts w:ascii="Times New Roman" w:hAnsi="Times New Roman"/>
                <w:color w:val="000000"/>
                <w:sz w:val="28"/>
                <w:szCs w:val="28"/>
              </w:rPr>
              <w:t>эффективности государственной</w:t>
            </w:r>
            <w:r>
              <w:rPr>
                <w:rFonts w:ascii="Times New Roman" w:hAnsi="Times New Roman"/>
                <w:color w:val="000000"/>
                <w:sz w:val="28"/>
                <w:szCs w:val="28"/>
              </w:rPr>
              <w:t xml:space="preserve"> </w:t>
            </w:r>
            <w:r w:rsidRPr="00DF728D">
              <w:rPr>
                <w:rFonts w:ascii="Times New Roman" w:hAnsi="Times New Roman"/>
                <w:color w:val="000000"/>
                <w:sz w:val="28"/>
                <w:szCs w:val="28"/>
              </w:rPr>
              <w:t xml:space="preserve">службы  </w:t>
            </w:r>
          </w:p>
        </w:tc>
      </w:tr>
      <w:tr w:rsidR="00D47E3A" w14:paraId="28648D5D" w14:textId="77777777" w:rsidTr="001F7DFF">
        <w:trPr>
          <w:trHeight w:val="817"/>
        </w:trPr>
        <w:tc>
          <w:tcPr>
            <w:tcW w:w="4253" w:type="dxa"/>
            <w:vMerge/>
          </w:tcPr>
          <w:p w14:paraId="276EE506"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6454E866"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 xml:space="preserve">Тема </w:t>
            </w:r>
            <w:r>
              <w:rPr>
                <w:rFonts w:ascii="Times New Roman" w:hAnsi="Times New Roman"/>
                <w:color w:val="000000"/>
                <w:sz w:val="28"/>
                <w:szCs w:val="28"/>
              </w:rPr>
              <w:t>9.</w:t>
            </w:r>
            <w:r w:rsidRPr="00DF728D">
              <w:rPr>
                <w:rFonts w:ascii="Times New Roman" w:hAnsi="Times New Roman"/>
                <w:color w:val="000000"/>
                <w:sz w:val="28"/>
                <w:szCs w:val="28"/>
              </w:rPr>
              <w:t xml:space="preserve"> Реформирование</w:t>
            </w:r>
            <w:r>
              <w:rPr>
                <w:rFonts w:ascii="Times New Roman" w:hAnsi="Times New Roman"/>
                <w:color w:val="000000"/>
                <w:sz w:val="28"/>
                <w:szCs w:val="28"/>
              </w:rPr>
              <w:t xml:space="preserve"> </w:t>
            </w:r>
            <w:r w:rsidRPr="00DF728D">
              <w:rPr>
                <w:rFonts w:ascii="Times New Roman" w:hAnsi="Times New Roman"/>
                <w:color w:val="000000"/>
                <w:sz w:val="28"/>
                <w:szCs w:val="28"/>
              </w:rPr>
              <w:t>государственного управления в</w:t>
            </w:r>
            <w:r>
              <w:rPr>
                <w:rFonts w:ascii="Times New Roman" w:hAnsi="Times New Roman"/>
                <w:color w:val="000000"/>
                <w:sz w:val="28"/>
                <w:szCs w:val="28"/>
              </w:rPr>
              <w:t xml:space="preserve"> Российской Федерации</w:t>
            </w:r>
          </w:p>
        </w:tc>
      </w:tr>
      <w:tr w:rsidR="00D47E3A" w14:paraId="57855758" w14:textId="77777777" w:rsidTr="001F7DFF">
        <w:trPr>
          <w:trHeight w:val="1113"/>
        </w:trPr>
        <w:tc>
          <w:tcPr>
            <w:tcW w:w="4253" w:type="dxa"/>
            <w:vMerge/>
          </w:tcPr>
          <w:p w14:paraId="348FE960"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0FF8D162"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 xml:space="preserve">Тема </w:t>
            </w:r>
            <w:r>
              <w:rPr>
                <w:rFonts w:ascii="Times New Roman" w:hAnsi="Times New Roman"/>
                <w:color w:val="000000"/>
                <w:sz w:val="28"/>
                <w:szCs w:val="28"/>
              </w:rPr>
              <w:t>10.</w:t>
            </w:r>
            <w:r w:rsidRPr="00DF728D">
              <w:rPr>
                <w:rFonts w:ascii="Times New Roman" w:hAnsi="Times New Roman"/>
                <w:color w:val="000000"/>
                <w:sz w:val="28"/>
                <w:szCs w:val="28"/>
              </w:rPr>
              <w:t xml:space="preserve"> Современные проблемы</w:t>
            </w:r>
            <w:r>
              <w:rPr>
                <w:rFonts w:ascii="Times New Roman" w:hAnsi="Times New Roman"/>
                <w:color w:val="000000"/>
                <w:sz w:val="28"/>
                <w:szCs w:val="28"/>
              </w:rPr>
              <w:t xml:space="preserve"> </w:t>
            </w:r>
            <w:r w:rsidRPr="00DF728D">
              <w:rPr>
                <w:rFonts w:ascii="Times New Roman" w:hAnsi="Times New Roman"/>
                <w:color w:val="000000"/>
                <w:sz w:val="28"/>
                <w:szCs w:val="28"/>
              </w:rPr>
              <w:t>становления и развития</w:t>
            </w:r>
            <w:r>
              <w:rPr>
                <w:rFonts w:ascii="Times New Roman" w:hAnsi="Times New Roman"/>
                <w:color w:val="000000"/>
                <w:sz w:val="28"/>
                <w:szCs w:val="28"/>
              </w:rPr>
              <w:t xml:space="preserve"> </w:t>
            </w:r>
            <w:r w:rsidRPr="00DF728D">
              <w:rPr>
                <w:rFonts w:ascii="Times New Roman" w:hAnsi="Times New Roman"/>
                <w:color w:val="000000"/>
                <w:sz w:val="28"/>
                <w:szCs w:val="28"/>
              </w:rPr>
              <w:t>государственной службы в Российской</w:t>
            </w:r>
            <w:r>
              <w:rPr>
                <w:rFonts w:ascii="Times New Roman" w:hAnsi="Times New Roman"/>
                <w:color w:val="000000"/>
                <w:sz w:val="28"/>
                <w:szCs w:val="28"/>
              </w:rPr>
              <w:t xml:space="preserve"> </w:t>
            </w:r>
            <w:r w:rsidRPr="00DF728D">
              <w:rPr>
                <w:rFonts w:ascii="Times New Roman" w:hAnsi="Times New Roman"/>
                <w:color w:val="000000"/>
                <w:sz w:val="28"/>
                <w:szCs w:val="28"/>
              </w:rPr>
              <w:t xml:space="preserve">Федерации </w:t>
            </w:r>
          </w:p>
        </w:tc>
      </w:tr>
      <w:tr w:rsidR="00D47E3A" w14:paraId="62BDCFA8" w14:textId="77777777" w:rsidTr="001F7DFF">
        <w:trPr>
          <w:trHeight w:val="1128"/>
        </w:trPr>
        <w:tc>
          <w:tcPr>
            <w:tcW w:w="4253" w:type="dxa"/>
            <w:vMerge/>
          </w:tcPr>
          <w:p w14:paraId="3174B465" w14:textId="77777777" w:rsidR="00D47E3A" w:rsidRPr="009B5DF1" w:rsidRDefault="00D47E3A" w:rsidP="001F7DFF">
            <w:pPr>
              <w:tabs>
                <w:tab w:val="left" w:pos="993"/>
              </w:tabs>
              <w:spacing w:after="0" w:line="240" w:lineRule="auto"/>
              <w:ind w:firstLine="709"/>
              <w:jc w:val="center"/>
              <w:rPr>
                <w:rFonts w:ascii="Times New Roman" w:eastAsia="Calibri" w:hAnsi="Times New Roman"/>
                <w:sz w:val="28"/>
                <w:szCs w:val="28"/>
                <w:lang w:eastAsia="en-US"/>
              </w:rPr>
            </w:pPr>
          </w:p>
        </w:tc>
        <w:tc>
          <w:tcPr>
            <w:tcW w:w="5953" w:type="dxa"/>
            <w:tcBorders>
              <w:top w:val="single" w:sz="8" w:space="0" w:color="000000"/>
              <w:left w:val="single" w:sz="8" w:space="0" w:color="000000"/>
              <w:bottom w:val="single" w:sz="8" w:space="0" w:color="000000"/>
              <w:right w:val="single" w:sz="8" w:space="0" w:color="000000"/>
            </w:tcBorders>
            <w:shd w:val="clear" w:color="000000" w:fill="FFFFFF"/>
          </w:tcPr>
          <w:p w14:paraId="65394FF8" w14:textId="77777777" w:rsidR="00D47E3A" w:rsidRPr="00DF728D" w:rsidRDefault="00D47E3A" w:rsidP="001F7DFF">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hAnsi="Times New Roman"/>
                <w:color w:val="000000"/>
                <w:sz w:val="28"/>
                <w:szCs w:val="28"/>
              </w:rPr>
              <w:t xml:space="preserve">Тема </w:t>
            </w:r>
            <w:r>
              <w:rPr>
                <w:rFonts w:ascii="Times New Roman" w:hAnsi="Times New Roman"/>
                <w:color w:val="000000"/>
                <w:sz w:val="28"/>
                <w:szCs w:val="28"/>
              </w:rPr>
              <w:t>11.</w:t>
            </w:r>
            <w:r w:rsidRPr="00DF728D">
              <w:rPr>
                <w:rFonts w:ascii="Times New Roman" w:hAnsi="Times New Roman"/>
                <w:color w:val="000000"/>
                <w:sz w:val="28"/>
                <w:szCs w:val="28"/>
              </w:rPr>
              <w:t xml:space="preserve"> Нормативно-правовое и</w:t>
            </w:r>
            <w:r>
              <w:rPr>
                <w:rFonts w:ascii="Times New Roman" w:hAnsi="Times New Roman"/>
                <w:color w:val="000000"/>
                <w:sz w:val="28"/>
                <w:szCs w:val="28"/>
              </w:rPr>
              <w:t xml:space="preserve"> </w:t>
            </w:r>
            <w:r w:rsidRPr="00DF728D">
              <w:rPr>
                <w:rFonts w:ascii="Times New Roman" w:hAnsi="Times New Roman"/>
                <w:color w:val="000000"/>
                <w:sz w:val="28"/>
                <w:szCs w:val="28"/>
              </w:rPr>
              <w:t>информационное обеспечение</w:t>
            </w:r>
            <w:r>
              <w:rPr>
                <w:rFonts w:ascii="Times New Roman" w:hAnsi="Times New Roman"/>
                <w:color w:val="000000"/>
                <w:sz w:val="28"/>
                <w:szCs w:val="28"/>
              </w:rPr>
              <w:t xml:space="preserve"> </w:t>
            </w:r>
            <w:r w:rsidRPr="00DF728D">
              <w:rPr>
                <w:rFonts w:ascii="Times New Roman" w:hAnsi="Times New Roman"/>
                <w:color w:val="000000"/>
                <w:sz w:val="28"/>
                <w:szCs w:val="28"/>
              </w:rPr>
              <w:t xml:space="preserve">государственной службы </w:t>
            </w:r>
          </w:p>
        </w:tc>
      </w:tr>
    </w:tbl>
    <w:p w14:paraId="26D455D2" w14:textId="77777777" w:rsidR="00D47E3A" w:rsidRPr="00D76E3B" w:rsidRDefault="00D47E3A" w:rsidP="00D47E3A">
      <w:pPr>
        <w:tabs>
          <w:tab w:val="left" w:pos="993"/>
        </w:tabs>
        <w:spacing w:after="0" w:line="240" w:lineRule="auto"/>
        <w:ind w:firstLine="709"/>
        <w:jc w:val="both"/>
        <w:rPr>
          <w:rFonts w:ascii="Times New Roman" w:eastAsia="Calibri" w:hAnsi="Times New Roman"/>
          <w:b/>
          <w:sz w:val="28"/>
          <w:szCs w:val="28"/>
          <w:lang w:eastAsia="en-US"/>
        </w:rPr>
      </w:pPr>
    </w:p>
    <w:p w14:paraId="3AED2172" w14:textId="77777777" w:rsidR="00D47E3A" w:rsidRDefault="00D47E3A" w:rsidP="00B46BC6">
      <w:pPr>
        <w:tabs>
          <w:tab w:val="left" w:pos="993"/>
        </w:tabs>
        <w:spacing w:after="0" w:line="240" w:lineRule="auto"/>
        <w:ind w:firstLine="709"/>
        <w:jc w:val="center"/>
        <w:rPr>
          <w:rFonts w:ascii="Times New Roman" w:eastAsia="Calibri" w:hAnsi="Times New Roman"/>
          <w:sz w:val="28"/>
          <w:szCs w:val="28"/>
          <w:lang w:eastAsia="en-US"/>
        </w:rPr>
      </w:pPr>
      <w:r>
        <w:rPr>
          <w:rFonts w:ascii="Times New Roman" w:eastAsia="Calibri" w:hAnsi="Times New Roman"/>
          <w:sz w:val="28"/>
          <w:szCs w:val="28"/>
          <w:lang w:eastAsia="en-US"/>
        </w:rPr>
        <w:t>Раздел 1.</w:t>
      </w:r>
      <w:r w:rsidRPr="00912277">
        <w:t xml:space="preserve"> </w:t>
      </w:r>
      <w:r w:rsidRPr="00912277">
        <w:rPr>
          <w:rFonts w:ascii="Times New Roman" w:eastAsia="Calibri" w:hAnsi="Times New Roman"/>
          <w:sz w:val="28"/>
          <w:szCs w:val="28"/>
          <w:lang w:eastAsia="en-US"/>
        </w:rPr>
        <w:t>Теоретические подходы к изучению системы государственного управления</w:t>
      </w:r>
    </w:p>
    <w:p w14:paraId="3628E92F" w14:textId="77777777" w:rsidR="00D47E3A" w:rsidRPr="00DF728D"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Цель раздела - </w:t>
      </w:r>
      <w:r w:rsidRPr="00DF728D">
        <w:rPr>
          <w:rFonts w:ascii="Times New Roman" w:eastAsia="Calibri" w:hAnsi="Times New Roman"/>
          <w:sz w:val="28"/>
          <w:szCs w:val="28"/>
          <w:lang w:eastAsia="en-US"/>
        </w:rPr>
        <w:t>получение совокупности знаний в области государственной политики и управления и в частности теории и методологии государственного управления.</w:t>
      </w:r>
    </w:p>
    <w:p w14:paraId="5A867096" w14:textId="77777777" w:rsidR="00D47E3A" w:rsidRPr="00DF728D"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DF728D">
        <w:rPr>
          <w:rFonts w:ascii="Times New Roman" w:eastAsia="Calibri" w:hAnsi="Times New Roman"/>
          <w:sz w:val="28"/>
          <w:szCs w:val="28"/>
          <w:lang w:eastAsia="en-US"/>
        </w:rPr>
        <w:t xml:space="preserve">Задачи </w:t>
      </w:r>
      <w:r>
        <w:rPr>
          <w:rFonts w:ascii="Times New Roman" w:eastAsia="Calibri" w:hAnsi="Times New Roman"/>
          <w:sz w:val="28"/>
          <w:szCs w:val="28"/>
          <w:lang w:eastAsia="en-US"/>
        </w:rPr>
        <w:t>раздела</w:t>
      </w:r>
      <w:r w:rsidRPr="00DF728D">
        <w:rPr>
          <w:rFonts w:ascii="Times New Roman" w:eastAsia="Calibri" w:hAnsi="Times New Roman"/>
          <w:sz w:val="28"/>
          <w:szCs w:val="28"/>
          <w:lang w:eastAsia="en-US"/>
        </w:rPr>
        <w:t>:</w:t>
      </w:r>
    </w:p>
    <w:p w14:paraId="729A1364" w14:textId="77777777" w:rsidR="00D47E3A" w:rsidRPr="00DF728D"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и</w:t>
      </w:r>
      <w:r w:rsidRPr="00DF728D">
        <w:rPr>
          <w:rFonts w:ascii="Times New Roman" w:eastAsia="Calibri" w:hAnsi="Times New Roman"/>
          <w:sz w:val="28"/>
          <w:szCs w:val="28"/>
          <w:lang w:eastAsia="en-US"/>
        </w:rPr>
        <w:t>зучение сущности государственного у</w:t>
      </w:r>
      <w:r>
        <w:rPr>
          <w:rFonts w:ascii="Times New Roman" w:eastAsia="Calibri" w:hAnsi="Times New Roman"/>
          <w:sz w:val="28"/>
          <w:szCs w:val="28"/>
          <w:lang w:eastAsia="en-US"/>
        </w:rPr>
        <w:t>правления как целостной системы;</w:t>
      </w:r>
    </w:p>
    <w:p w14:paraId="1BE6C88F" w14:textId="77777777" w:rsidR="00D47E3A" w:rsidRPr="00DF728D"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и</w:t>
      </w:r>
      <w:r w:rsidRPr="00DF728D">
        <w:rPr>
          <w:rFonts w:ascii="Times New Roman" w:eastAsia="Calibri" w:hAnsi="Times New Roman"/>
          <w:sz w:val="28"/>
          <w:szCs w:val="28"/>
          <w:lang w:eastAsia="en-US"/>
        </w:rPr>
        <w:t>зучение методологии государственной политики и управления (функ</w:t>
      </w:r>
      <w:r>
        <w:rPr>
          <w:rFonts w:ascii="Times New Roman" w:eastAsia="Calibri" w:hAnsi="Times New Roman"/>
          <w:sz w:val="28"/>
          <w:szCs w:val="28"/>
          <w:lang w:eastAsia="en-US"/>
        </w:rPr>
        <w:t>ций, методов, принципов и т.д.);</w:t>
      </w:r>
    </w:p>
    <w:p w14:paraId="7FA8D8B5" w14:textId="77777777" w:rsidR="00D47E3A" w:rsidRPr="00DF728D"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и</w:t>
      </w:r>
      <w:r w:rsidRPr="00DF728D">
        <w:rPr>
          <w:rFonts w:ascii="Times New Roman" w:eastAsia="Calibri" w:hAnsi="Times New Roman"/>
          <w:sz w:val="28"/>
          <w:szCs w:val="28"/>
          <w:lang w:eastAsia="en-US"/>
        </w:rPr>
        <w:t>зучение основных подходов к оценке эффективности и результативности госуда</w:t>
      </w:r>
      <w:r>
        <w:rPr>
          <w:rFonts w:ascii="Times New Roman" w:eastAsia="Calibri" w:hAnsi="Times New Roman"/>
          <w:sz w:val="28"/>
          <w:szCs w:val="28"/>
          <w:lang w:eastAsia="en-US"/>
        </w:rPr>
        <w:t>рственной политики и управления;</w:t>
      </w:r>
    </w:p>
    <w:p w14:paraId="0B8E91E4" w14:textId="77777777" w:rsidR="00D47E3A" w:rsidRPr="00DF728D"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и</w:t>
      </w:r>
      <w:r w:rsidRPr="00DF728D">
        <w:rPr>
          <w:rFonts w:ascii="Times New Roman" w:eastAsia="Calibri" w:hAnsi="Times New Roman"/>
          <w:sz w:val="28"/>
          <w:szCs w:val="28"/>
          <w:lang w:eastAsia="en-US"/>
        </w:rPr>
        <w:t>зучение концепций современной госуда</w:t>
      </w:r>
      <w:r>
        <w:rPr>
          <w:rFonts w:ascii="Times New Roman" w:eastAsia="Calibri" w:hAnsi="Times New Roman"/>
          <w:sz w:val="28"/>
          <w:szCs w:val="28"/>
          <w:lang w:eastAsia="en-US"/>
        </w:rPr>
        <w:t>рственной политики и управления;</w:t>
      </w:r>
    </w:p>
    <w:p w14:paraId="777F8E4C"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и</w:t>
      </w:r>
      <w:r w:rsidRPr="00DF728D">
        <w:rPr>
          <w:rFonts w:ascii="Times New Roman" w:eastAsia="Calibri" w:hAnsi="Times New Roman"/>
          <w:sz w:val="28"/>
          <w:szCs w:val="28"/>
          <w:lang w:eastAsia="en-US"/>
        </w:rPr>
        <w:t xml:space="preserve">зучение порядка </w:t>
      </w:r>
      <w:r>
        <w:rPr>
          <w:rFonts w:ascii="Times New Roman" w:eastAsia="Calibri" w:hAnsi="Times New Roman"/>
          <w:sz w:val="28"/>
          <w:szCs w:val="28"/>
          <w:lang w:eastAsia="en-US"/>
        </w:rPr>
        <w:t>принятия управленческих решений.</w:t>
      </w:r>
    </w:p>
    <w:p w14:paraId="7382FBD5"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Изучение раздела предусматривает лекции, выполнение практических работ и самостоятельную работу.</w:t>
      </w:r>
    </w:p>
    <w:p w14:paraId="03040EE5"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p>
    <w:p w14:paraId="4DBC2C0D"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Тема 1. </w:t>
      </w:r>
      <w:r w:rsidRPr="000C5E97">
        <w:rPr>
          <w:rFonts w:ascii="Times New Roman" w:eastAsia="Calibri" w:hAnsi="Times New Roman"/>
          <w:sz w:val="28"/>
          <w:szCs w:val="28"/>
          <w:lang w:eastAsia="en-US"/>
        </w:rPr>
        <w:t>Предмет и задачи курса «Государственная служба в системе государственного управления»</w:t>
      </w:r>
      <w:r>
        <w:rPr>
          <w:rFonts w:ascii="Times New Roman" w:eastAsia="Calibri" w:hAnsi="Times New Roman"/>
          <w:sz w:val="28"/>
          <w:szCs w:val="28"/>
          <w:lang w:eastAsia="en-US"/>
        </w:rPr>
        <w:t>.</w:t>
      </w:r>
    </w:p>
    <w:p w14:paraId="46F2C5CB"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sidRPr="000C5E97">
        <w:rPr>
          <w:rFonts w:ascii="Times New Roman" w:eastAsia="Calibri" w:hAnsi="Times New Roman"/>
          <w:sz w:val="28"/>
          <w:szCs w:val="28"/>
          <w:lang w:eastAsia="en-US"/>
        </w:rPr>
        <w:t xml:space="preserve">Понятие государственной службы. Государственная служба и труд свободного найма: сравнительный анализ. Государственная служба как подсистема государственного управления. Методологические предпосылки становления современной государственной службы в России. Структура теории государственной службы. Концептуальные идеи теории государственной службы. Государственная служба как учебная и научная дисциплина. Понятие бюрократии. Концепция М. Вебера профессиональной государственной службы. </w:t>
      </w:r>
      <w:proofErr w:type="spellStart"/>
      <w:r w:rsidRPr="000C5E97">
        <w:rPr>
          <w:rFonts w:ascii="Times New Roman" w:eastAsia="Calibri" w:hAnsi="Times New Roman"/>
          <w:sz w:val="28"/>
          <w:szCs w:val="28"/>
          <w:lang w:eastAsia="en-US"/>
        </w:rPr>
        <w:t>Веберовско-вильсоновская</w:t>
      </w:r>
      <w:proofErr w:type="spellEnd"/>
      <w:r w:rsidRPr="000C5E97">
        <w:rPr>
          <w:rFonts w:ascii="Times New Roman" w:eastAsia="Calibri" w:hAnsi="Times New Roman"/>
          <w:sz w:val="28"/>
          <w:szCs w:val="28"/>
          <w:lang w:eastAsia="en-US"/>
        </w:rPr>
        <w:t xml:space="preserve"> модель бюрократии. Принцип аполитичности государ4 </w:t>
      </w:r>
      <w:proofErr w:type="spellStart"/>
      <w:r w:rsidRPr="000C5E97">
        <w:rPr>
          <w:rFonts w:ascii="Times New Roman" w:eastAsia="Calibri" w:hAnsi="Times New Roman"/>
          <w:sz w:val="28"/>
          <w:szCs w:val="28"/>
          <w:lang w:eastAsia="en-US"/>
        </w:rPr>
        <w:t>ственных</w:t>
      </w:r>
      <w:proofErr w:type="spellEnd"/>
      <w:r w:rsidRPr="000C5E97">
        <w:rPr>
          <w:rFonts w:ascii="Times New Roman" w:eastAsia="Calibri" w:hAnsi="Times New Roman"/>
          <w:sz w:val="28"/>
          <w:szCs w:val="28"/>
          <w:lang w:eastAsia="en-US"/>
        </w:rPr>
        <w:t xml:space="preserve"> служащих и сохранение преемственности в работе государственного аппарата при замене политического руководства и лидерства. Принцип исчерпывающего описания должностных обязанностей государственных служащих и контроль за уровнем профессионального соответствия государственных служащих возложенным на них обязанностям. Система профессиональных заслуг и достоинств (</w:t>
      </w:r>
      <w:proofErr w:type="spellStart"/>
      <w:r w:rsidRPr="000C5E97">
        <w:rPr>
          <w:rFonts w:ascii="Times New Roman" w:eastAsia="Calibri" w:hAnsi="Times New Roman"/>
          <w:sz w:val="28"/>
          <w:szCs w:val="28"/>
          <w:lang w:eastAsia="en-US"/>
        </w:rPr>
        <w:t>Merit</w:t>
      </w:r>
      <w:proofErr w:type="spellEnd"/>
      <w:r w:rsidRPr="000C5E97">
        <w:rPr>
          <w:rFonts w:ascii="Times New Roman" w:eastAsia="Calibri" w:hAnsi="Times New Roman"/>
          <w:sz w:val="28"/>
          <w:szCs w:val="28"/>
          <w:lang w:eastAsia="en-US"/>
        </w:rPr>
        <w:t xml:space="preserve"> </w:t>
      </w:r>
      <w:proofErr w:type="spellStart"/>
      <w:r w:rsidRPr="000C5E97">
        <w:rPr>
          <w:rFonts w:ascii="Times New Roman" w:eastAsia="Calibri" w:hAnsi="Times New Roman"/>
          <w:sz w:val="28"/>
          <w:szCs w:val="28"/>
          <w:lang w:eastAsia="en-US"/>
        </w:rPr>
        <w:t>system</w:t>
      </w:r>
      <w:proofErr w:type="spellEnd"/>
      <w:r w:rsidRPr="000C5E97">
        <w:rPr>
          <w:rFonts w:ascii="Times New Roman" w:eastAsia="Calibri" w:hAnsi="Times New Roman"/>
          <w:sz w:val="28"/>
          <w:szCs w:val="28"/>
          <w:lang w:eastAsia="en-US"/>
        </w:rPr>
        <w:t>). Концепция бюрократии К. Маркса. Признаки бюрократии: формализм, корпоративность, карьеризм. Азиатская («имперская») модель бюрократии.</w:t>
      </w:r>
    </w:p>
    <w:p w14:paraId="6A9AC9C5"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p>
    <w:p w14:paraId="4F3B8047"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Тема 2. </w:t>
      </w:r>
      <w:r w:rsidRPr="00EB1556">
        <w:rPr>
          <w:rFonts w:ascii="Times New Roman" w:eastAsia="Calibri" w:hAnsi="Times New Roman"/>
          <w:sz w:val="28"/>
          <w:szCs w:val="28"/>
          <w:lang w:eastAsia="en-US"/>
        </w:rPr>
        <w:t>Сущность и содержание государственного управления, его</w:t>
      </w:r>
      <w:r w:rsidRPr="00EB1556">
        <w:rPr>
          <w:rFonts w:ascii="Times New Roman" w:eastAsia="Calibri" w:hAnsi="Times New Roman"/>
          <w:sz w:val="28"/>
          <w:szCs w:val="28"/>
          <w:lang w:eastAsia="en-US"/>
        </w:rPr>
        <w:br/>
        <w:t>основные научные школы. Формирование государственной политики, ее виды и реализация</w:t>
      </w:r>
      <w:r>
        <w:rPr>
          <w:rFonts w:ascii="Times New Roman" w:eastAsia="Calibri" w:hAnsi="Times New Roman"/>
          <w:sz w:val="28"/>
          <w:szCs w:val="28"/>
          <w:lang w:eastAsia="en-US"/>
        </w:rPr>
        <w:t>.</w:t>
      </w:r>
    </w:p>
    <w:p w14:paraId="38B50B58"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 xml:space="preserve">Государственная политика и управление в системе общественных наук и как отрасль политической науки. Сфера ответственности государственного управления. Властный характер государственного управления. Государственное управление как политический ресурс. Методы государственной политики и управления как науки. Динамическое и статистическое в науке государственного администрирования. Базовые категории науки государственного управления. Американская и французская школы административно-государственного управления. Теория административно-государственного управления в Великобритании и Германии. Первый этап в развитии теории государственного управления. Исследования </w:t>
      </w:r>
      <w:proofErr w:type="spellStart"/>
      <w:r>
        <w:rPr>
          <w:rFonts w:ascii="Times New Roman" w:eastAsia="Calibri" w:hAnsi="Times New Roman"/>
          <w:sz w:val="28"/>
          <w:szCs w:val="28"/>
          <w:lang w:eastAsia="en-US"/>
        </w:rPr>
        <w:t>М.Вебера</w:t>
      </w:r>
      <w:proofErr w:type="spellEnd"/>
      <w:r>
        <w:rPr>
          <w:rFonts w:ascii="Times New Roman" w:eastAsia="Calibri" w:hAnsi="Times New Roman"/>
          <w:sz w:val="28"/>
          <w:szCs w:val="28"/>
          <w:lang w:eastAsia="en-US"/>
        </w:rPr>
        <w:t xml:space="preserve"> в области государственного управления. Второй этап в развитии государственного управления. Основные отличия «классической школы» и «школы человеческих отношений». Третий этап в развитии теории административно-государственного управления. Поведенческое, системное и ситуационное направление государственной политики и управления.</w:t>
      </w:r>
    </w:p>
    <w:p w14:paraId="148109DC"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p>
    <w:p w14:paraId="3563FD10"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sidRPr="00724E8D">
        <w:rPr>
          <w:rFonts w:ascii="Times New Roman" w:eastAsia="Calibri" w:hAnsi="Times New Roman"/>
          <w:sz w:val="28"/>
          <w:szCs w:val="28"/>
          <w:lang w:eastAsia="en-US"/>
        </w:rPr>
        <w:t>Тема 3. Функции государственного и</w:t>
      </w:r>
      <w:r>
        <w:rPr>
          <w:rFonts w:ascii="Times New Roman" w:eastAsia="Calibri" w:hAnsi="Times New Roman"/>
          <w:sz w:val="28"/>
          <w:szCs w:val="28"/>
          <w:lang w:eastAsia="en-US"/>
        </w:rPr>
        <w:t xml:space="preserve"> </w:t>
      </w:r>
      <w:r w:rsidRPr="00724E8D">
        <w:rPr>
          <w:rFonts w:ascii="Times New Roman" w:eastAsia="Calibri" w:hAnsi="Times New Roman"/>
          <w:sz w:val="28"/>
          <w:szCs w:val="28"/>
          <w:lang w:eastAsia="en-US"/>
        </w:rPr>
        <w:t>муниципального управления</w:t>
      </w:r>
    </w:p>
    <w:p w14:paraId="57F014DF"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Pr>
          <w:rFonts w:ascii="Times New Roman" w:hAnsi="Times New Roman"/>
          <w:color w:val="000000"/>
          <w:sz w:val="28"/>
          <w:szCs w:val="28"/>
        </w:rPr>
        <w:t>Ц</w:t>
      </w:r>
      <w:r w:rsidRPr="008C5AFC">
        <w:rPr>
          <w:rFonts w:ascii="Times New Roman" w:hAnsi="Times New Roman"/>
          <w:color w:val="000000"/>
          <w:sz w:val="28"/>
          <w:szCs w:val="28"/>
        </w:rPr>
        <w:t>ели, приоритеты, функции и методы</w:t>
      </w:r>
      <w:r>
        <w:rPr>
          <w:rFonts w:ascii="Times New Roman" w:hAnsi="Times New Roman"/>
          <w:color w:val="000000"/>
          <w:sz w:val="28"/>
          <w:szCs w:val="28"/>
        </w:rPr>
        <w:t xml:space="preserve"> государственного управления. «Д</w:t>
      </w:r>
      <w:r w:rsidRPr="008C5AFC">
        <w:rPr>
          <w:rFonts w:ascii="Times New Roman" w:hAnsi="Times New Roman"/>
          <w:color w:val="000000"/>
          <w:sz w:val="28"/>
          <w:szCs w:val="28"/>
        </w:rPr>
        <w:t>ер</w:t>
      </w:r>
      <w:r>
        <w:rPr>
          <w:rFonts w:ascii="Times New Roman" w:hAnsi="Times New Roman"/>
          <w:color w:val="000000"/>
          <w:sz w:val="28"/>
          <w:szCs w:val="28"/>
        </w:rPr>
        <w:t>ево целей», классификация целей.</w:t>
      </w:r>
      <w:r w:rsidRPr="008C5AFC">
        <w:rPr>
          <w:rFonts w:ascii="Times New Roman" w:hAnsi="Times New Roman"/>
          <w:color w:val="000000"/>
          <w:sz w:val="28"/>
          <w:szCs w:val="28"/>
        </w:rPr>
        <w:t xml:space="preserve"> </w:t>
      </w:r>
      <w:r>
        <w:rPr>
          <w:rFonts w:ascii="Times New Roman" w:hAnsi="Times New Roman"/>
          <w:color w:val="000000"/>
          <w:sz w:val="28"/>
          <w:szCs w:val="28"/>
        </w:rPr>
        <w:t>В</w:t>
      </w:r>
      <w:r w:rsidRPr="008C5AFC">
        <w:rPr>
          <w:rFonts w:ascii="Times New Roman" w:hAnsi="Times New Roman"/>
          <w:color w:val="000000"/>
          <w:sz w:val="28"/>
          <w:szCs w:val="28"/>
        </w:rPr>
        <w:t>нутренние и внешние, политиче</w:t>
      </w:r>
      <w:r>
        <w:rPr>
          <w:rFonts w:ascii="Times New Roman" w:hAnsi="Times New Roman"/>
          <w:color w:val="000000"/>
          <w:sz w:val="28"/>
          <w:szCs w:val="28"/>
        </w:rPr>
        <w:t>ские и административные функции.</w:t>
      </w:r>
      <w:r w:rsidRPr="008C5AFC">
        <w:rPr>
          <w:rFonts w:ascii="Times New Roman" w:hAnsi="Times New Roman"/>
          <w:color w:val="000000"/>
          <w:sz w:val="28"/>
          <w:szCs w:val="28"/>
        </w:rPr>
        <w:t xml:space="preserve"> </w:t>
      </w:r>
      <w:r>
        <w:rPr>
          <w:rFonts w:ascii="Times New Roman" w:hAnsi="Times New Roman"/>
          <w:color w:val="000000"/>
          <w:sz w:val="28"/>
          <w:szCs w:val="28"/>
        </w:rPr>
        <w:t>К</w:t>
      </w:r>
      <w:r w:rsidRPr="008C5AFC">
        <w:rPr>
          <w:rFonts w:ascii="Times New Roman" w:hAnsi="Times New Roman"/>
          <w:color w:val="000000"/>
          <w:sz w:val="28"/>
          <w:szCs w:val="28"/>
        </w:rPr>
        <w:t xml:space="preserve">валификационно-управленческие функции: планирование, прогнозирование, мотивация, организация, регулирование, </w:t>
      </w:r>
      <w:r>
        <w:rPr>
          <w:rFonts w:ascii="Times New Roman" w:hAnsi="Times New Roman"/>
          <w:color w:val="000000"/>
          <w:sz w:val="28"/>
          <w:szCs w:val="28"/>
        </w:rPr>
        <w:t>координация, контроль.</w:t>
      </w:r>
      <w:r w:rsidRPr="008C5AFC">
        <w:rPr>
          <w:rFonts w:ascii="Times New Roman" w:hAnsi="Times New Roman"/>
          <w:color w:val="000000"/>
          <w:sz w:val="28"/>
          <w:szCs w:val="28"/>
        </w:rPr>
        <w:t xml:space="preserve"> </w:t>
      </w:r>
      <w:r>
        <w:rPr>
          <w:rFonts w:ascii="Times New Roman" w:hAnsi="Times New Roman"/>
          <w:color w:val="000000"/>
          <w:sz w:val="28"/>
          <w:szCs w:val="28"/>
        </w:rPr>
        <w:t>Специфические функции.</w:t>
      </w:r>
      <w:r w:rsidRPr="008C5AFC">
        <w:rPr>
          <w:rFonts w:ascii="Times New Roman" w:hAnsi="Times New Roman"/>
          <w:color w:val="000000"/>
          <w:sz w:val="28"/>
          <w:szCs w:val="28"/>
        </w:rPr>
        <w:t xml:space="preserve"> </w:t>
      </w:r>
      <w:r>
        <w:rPr>
          <w:rFonts w:ascii="Times New Roman" w:hAnsi="Times New Roman"/>
          <w:color w:val="000000"/>
          <w:sz w:val="28"/>
          <w:szCs w:val="28"/>
        </w:rPr>
        <w:t>А</w:t>
      </w:r>
      <w:r w:rsidRPr="008C5AFC">
        <w:rPr>
          <w:rFonts w:ascii="Times New Roman" w:hAnsi="Times New Roman"/>
          <w:color w:val="000000"/>
          <w:sz w:val="28"/>
          <w:szCs w:val="28"/>
        </w:rPr>
        <w:t>дминистративно-распорядительные, социально-психологические, экономические методы</w:t>
      </w:r>
      <w:r>
        <w:rPr>
          <w:rFonts w:ascii="Times New Roman" w:hAnsi="Times New Roman"/>
          <w:color w:val="000000"/>
          <w:sz w:val="28"/>
          <w:szCs w:val="28"/>
        </w:rPr>
        <w:t>.</w:t>
      </w:r>
    </w:p>
    <w:p w14:paraId="305D827C"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p>
    <w:p w14:paraId="0E638FDD"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sidRPr="00171059">
        <w:rPr>
          <w:rFonts w:ascii="Times New Roman" w:eastAsia="Calibri" w:hAnsi="Times New Roman"/>
          <w:sz w:val="28"/>
          <w:szCs w:val="28"/>
          <w:lang w:eastAsia="en-US"/>
        </w:rPr>
        <w:t>Тема 4. Федеральные, региональные и</w:t>
      </w:r>
      <w:r>
        <w:rPr>
          <w:rFonts w:ascii="Times New Roman" w:eastAsia="Calibri" w:hAnsi="Times New Roman"/>
          <w:sz w:val="28"/>
          <w:szCs w:val="28"/>
          <w:lang w:eastAsia="en-US"/>
        </w:rPr>
        <w:t xml:space="preserve"> </w:t>
      </w:r>
      <w:r w:rsidRPr="00171059">
        <w:rPr>
          <w:rFonts w:ascii="Times New Roman" w:eastAsia="Calibri" w:hAnsi="Times New Roman"/>
          <w:sz w:val="28"/>
          <w:szCs w:val="28"/>
          <w:lang w:eastAsia="en-US"/>
        </w:rPr>
        <w:t>местные органы государственной власти и управления, их организационные структуры, иерархия и система</w:t>
      </w:r>
      <w:r>
        <w:rPr>
          <w:rFonts w:ascii="Times New Roman" w:eastAsia="Calibri" w:hAnsi="Times New Roman"/>
          <w:sz w:val="28"/>
          <w:szCs w:val="28"/>
          <w:lang w:eastAsia="en-US"/>
        </w:rPr>
        <w:t xml:space="preserve"> </w:t>
      </w:r>
      <w:r w:rsidRPr="00171059">
        <w:rPr>
          <w:rFonts w:ascii="Times New Roman" w:eastAsia="Calibri" w:hAnsi="Times New Roman"/>
          <w:sz w:val="28"/>
          <w:szCs w:val="28"/>
          <w:lang w:eastAsia="en-US"/>
        </w:rPr>
        <w:t>взаимоотношений</w:t>
      </w:r>
      <w:r>
        <w:rPr>
          <w:rFonts w:ascii="Times New Roman" w:eastAsia="Calibri" w:hAnsi="Times New Roman"/>
          <w:sz w:val="28"/>
          <w:szCs w:val="28"/>
          <w:lang w:eastAsia="en-US"/>
        </w:rPr>
        <w:t>.</w:t>
      </w:r>
      <w:r w:rsidRPr="00171059">
        <w:rPr>
          <w:rFonts w:ascii="Times New Roman" w:eastAsia="Calibri" w:hAnsi="Times New Roman"/>
          <w:sz w:val="28"/>
          <w:szCs w:val="28"/>
          <w:lang w:eastAsia="en-US"/>
        </w:rPr>
        <w:t xml:space="preserve"> </w:t>
      </w:r>
    </w:p>
    <w:p w14:paraId="1C92C956"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sidRPr="00171059">
        <w:rPr>
          <w:rFonts w:ascii="Times New Roman" w:eastAsia="Calibri" w:hAnsi="Times New Roman"/>
          <w:sz w:val="28"/>
          <w:szCs w:val="28"/>
          <w:lang w:eastAsia="en-US"/>
        </w:rPr>
        <w:t>Понятие органа государственного управления. Классификация органов государственного управления. Высшие органы государственного управления. Система центральных органов государственного управления. Система органов государственного управления субъектов Российской Федерации. Особенности порядка замещения должностей руководителей органов государственного управления субъектов РФ. Организационные структуры органов государственного управления. Схема государственного управления территориального образования.</w:t>
      </w:r>
      <w:r w:rsidRPr="003A76B9">
        <w:rPr>
          <w:rFonts w:ascii="Helvetica" w:hAnsi="Helvetica"/>
          <w:color w:val="000000"/>
          <w:spacing w:val="3"/>
          <w:shd w:val="clear" w:color="auto" w:fill="FFFFFF"/>
        </w:rPr>
        <w:t xml:space="preserve"> </w:t>
      </w:r>
      <w:r w:rsidRPr="003A76B9">
        <w:rPr>
          <w:rFonts w:ascii="Times New Roman" w:eastAsia="Calibri" w:hAnsi="Times New Roman"/>
          <w:sz w:val="28"/>
          <w:szCs w:val="28"/>
          <w:lang w:eastAsia="en-US"/>
        </w:rPr>
        <w:t> Основные направления, цели и задачи административной реформы, реализуемой в годах. Переход к трехзвенной системе органов исполнительной власти (министерство, служба, агентство). Стандартизация и регламентация деятельности органов государственной власти и противодействие коррупции.</w:t>
      </w:r>
    </w:p>
    <w:p w14:paraId="4642969F"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p>
    <w:p w14:paraId="03993C50"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sidRPr="003A76B9">
        <w:rPr>
          <w:rFonts w:ascii="Times New Roman" w:eastAsia="Calibri" w:hAnsi="Times New Roman"/>
          <w:sz w:val="28"/>
          <w:szCs w:val="28"/>
          <w:lang w:eastAsia="en-US"/>
        </w:rPr>
        <w:t>Тема 5. Основы теории систем государственного управления</w:t>
      </w:r>
    </w:p>
    <w:p w14:paraId="28AB87C7"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sidRPr="00D85CF3">
        <w:rPr>
          <w:rFonts w:ascii="Times New Roman" w:eastAsia="Calibri" w:hAnsi="Times New Roman"/>
          <w:sz w:val="28"/>
          <w:szCs w:val="28"/>
          <w:lang w:eastAsia="en-US"/>
        </w:rPr>
        <w:t>Государственное управление как исполнительная и распорядительная деятельность </w:t>
      </w:r>
      <w:hyperlink r:id="rId9" w:tooltip="Органы управления" w:history="1">
        <w:r w:rsidRPr="00D85CF3">
          <w:rPr>
            <w:rStyle w:val="af6"/>
            <w:rFonts w:ascii="Times New Roman" w:eastAsia="Calibri" w:hAnsi="Times New Roman"/>
            <w:color w:val="000000" w:themeColor="text1"/>
            <w:sz w:val="28"/>
            <w:szCs w:val="28"/>
            <w:u w:val="none"/>
            <w:lang w:eastAsia="en-US"/>
          </w:rPr>
          <w:t>органов управления</w:t>
        </w:r>
      </w:hyperlink>
      <w:r w:rsidRPr="00D85CF3">
        <w:rPr>
          <w:rFonts w:ascii="Times New Roman" w:eastAsia="Calibri" w:hAnsi="Times New Roman"/>
          <w:color w:val="000000" w:themeColor="text1"/>
          <w:sz w:val="28"/>
          <w:szCs w:val="28"/>
          <w:lang w:eastAsia="en-US"/>
        </w:rPr>
        <w:t>.</w:t>
      </w:r>
      <w:r w:rsidRPr="00D85CF3">
        <w:rPr>
          <w:rFonts w:ascii="Times New Roman" w:eastAsia="Calibri" w:hAnsi="Times New Roman"/>
          <w:sz w:val="28"/>
          <w:szCs w:val="28"/>
          <w:lang w:eastAsia="en-US"/>
        </w:rPr>
        <w:t xml:space="preserve"> Понятие государственного управления на основе кибернетического подхода к управлению в соответствии с теорией </w:t>
      </w:r>
      <w:proofErr w:type="spellStart"/>
      <w:r w:rsidRPr="00D85CF3">
        <w:rPr>
          <w:rFonts w:ascii="Times New Roman" w:eastAsia="Calibri" w:hAnsi="Times New Roman"/>
          <w:sz w:val="28"/>
          <w:szCs w:val="28"/>
          <w:lang w:eastAsia="en-US"/>
        </w:rPr>
        <w:t>Норберта</w:t>
      </w:r>
      <w:proofErr w:type="spellEnd"/>
      <w:r w:rsidRPr="00D85CF3">
        <w:rPr>
          <w:rFonts w:ascii="Times New Roman" w:eastAsia="Calibri" w:hAnsi="Times New Roman"/>
          <w:sz w:val="28"/>
          <w:szCs w:val="28"/>
          <w:lang w:eastAsia="en-US"/>
        </w:rPr>
        <w:t xml:space="preserve"> Винера. Комплексный подход к знаниям о социальном управлении. Научные основы социального управления, конкретные науки об элементах управления и собственно науки социального управления. Наука государственного управления как </w:t>
      </w:r>
      <w:r w:rsidRPr="00D85CF3">
        <w:rPr>
          <w:rFonts w:ascii="Times New Roman" w:eastAsia="Calibri" w:hAnsi="Times New Roman"/>
          <w:sz w:val="28"/>
          <w:szCs w:val="28"/>
          <w:lang w:eastAsia="en-US"/>
        </w:rPr>
        <w:lastRenderedPageBreak/>
        <w:t>совокупность общей теории, теории систем и теории искусства. Основные научные школы, изучающие проблемы государственного управления. Государственная политика и ее виды: экономическая, региональная, национальная социальная, кадровая.</w:t>
      </w:r>
      <w:r>
        <w:rPr>
          <w:rFonts w:ascii="Times New Roman" w:eastAsia="Calibri" w:hAnsi="Times New Roman"/>
          <w:sz w:val="28"/>
          <w:szCs w:val="28"/>
          <w:lang w:eastAsia="en-US"/>
        </w:rPr>
        <w:t xml:space="preserve"> </w:t>
      </w:r>
      <w:r w:rsidRPr="00D85CF3">
        <w:rPr>
          <w:rFonts w:ascii="Times New Roman" w:eastAsia="Calibri" w:hAnsi="Times New Roman"/>
          <w:sz w:val="28"/>
          <w:szCs w:val="28"/>
          <w:lang w:eastAsia="en-US"/>
        </w:rPr>
        <w:t>Генезис, сущность и формы системных исследований. Системный подход как принцип </w:t>
      </w:r>
      <w:hyperlink r:id="rId10" w:tooltip="Диалектизмы" w:history="1">
        <w:r w:rsidRPr="00D85CF3">
          <w:rPr>
            <w:rStyle w:val="af6"/>
            <w:rFonts w:ascii="Times New Roman" w:eastAsia="Calibri" w:hAnsi="Times New Roman"/>
            <w:color w:val="000000" w:themeColor="text1"/>
            <w:sz w:val="28"/>
            <w:szCs w:val="28"/>
            <w:u w:val="none"/>
            <w:lang w:eastAsia="en-US"/>
          </w:rPr>
          <w:t>диалектического</w:t>
        </w:r>
      </w:hyperlink>
      <w:r w:rsidRPr="00D85CF3">
        <w:rPr>
          <w:rFonts w:ascii="Times New Roman" w:eastAsia="Calibri" w:hAnsi="Times New Roman"/>
          <w:sz w:val="28"/>
          <w:szCs w:val="28"/>
          <w:lang w:eastAsia="en-US"/>
        </w:rPr>
        <w:t> материализма. Основные понятия системного подхода к управлению. Принципы и методы системного подхода к управлению. Условия реализации системного подхода. Методы системного анализа.</w:t>
      </w:r>
    </w:p>
    <w:p w14:paraId="5784B868"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p>
    <w:p w14:paraId="19A342D4"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sidRPr="00A23B42">
        <w:rPr>
          <w:rFonts w:ascii="Times New Roman" w:eastAsia="Calibri" w:hAnsi="Times New Roman"/>
          <w:sz w:val="28"/>
          <w:szCs w:val="28"/>
          <w:lang w:eastAsia="en-US"/>
        </w:rPr>
        <w:t>Тема 6. Измерение эффективности</w:t>
      </w:r>
      <w:r>
        <w:rPr>
          <w:rFonts w:ascii="Times New Roman" w:eastAsia="Calibri" w:hAnsi="Times New Roman"/>
          <w:sz w:val="28"/>
          <w:szCs w:val="28"/>
          <w:lang w:eastAsia="en-US"/>
        </w:rPr>
        <w:t xml:space="preserve"> </w:t>
      </w:r>
      <w:r w:rsidRPr="00A23B42">
        <w:rPr>
          <w:rFonts w:ascii="Times New Roman" w:eastAsia="Calibri" w:hAnsi="Times New Roman"/>
          <w:sz w:val="28"/>
          <w:szCs w:val="28"/>
          <w:lang w:eastAsia="en-US"/>
        </w:rPr>
        <w:t>систем государственного управления:</w:t>
      </w:r>
      <w:r w:rsidRPr="00A23B42">
        <w:rPr>
          <w:rFonts w:ascii="Times New Roman" w:eastAsia="Calibri" w:hAnsi="Times New Roman"/>
          <w:sz w:val="28"/>
          <w:szCs w:val="28"/>
          <w:lang w:eastAsia="en-US"/>
        </w:rPr>
        <w:br/>
        <w:t>критерии, показатели, процедуры</w:t>
      </w:r>
      <w:r>
        <w:rPr>
          <w:rFonts w:ascii="Times New Roman" w:eastAsia="Calibri" w:hAnsi="Times New Roman"/>
          <w:sz w:val="28"/>
          <w:szCs w:val="28"/>
          <w:lang w:eastAsia="en-US"/>
        </w:rPr>
        <w:t>.</w:t>
      </w:r>
    </w:p>
    <w:p w14:paraId="274778B6"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Понятие эффективности государственного управления. Критерии эффективности управления с точки зрения различных научных подходов и школ. Понятие социальной, экономической, технической эффективности управления.</w:t>
      </w:r>
    </w:p>
    <w:p w14:paraId="7BEEB2B5" w14:textId="77777777" w:rsidR="00D47E3A" w:rsidRDefault="00D47E3A" w:rsidP="00D47E3A">
      <w:pPr>
        <w:tabs>
          <w:tab w:val="left" w:pos="993"/>
        </w:tabs>
        <w:spacing w:after="0" w:line="240" w:lineRule="auto"/>
        <w:ind w:left="42" w:firstLine="709"/>
        <w:jc w:val="both"/>
        <w:rPr>
          <w:rFonts w:ascii="Times New Roman" w:eastAsia="Calibri" w:hAnsi="Times New Roman"/>
          <w:sz w:val="28"/>
          <w:szCs w:val="28"/>
          <w:lang w:eastAsia="en-US"/>
        </w:rPr>
      </w:pPr>
    </w:p>
    <w:p w14:paraId="0F4ACCBB" w14:textId="54F261A9" w:rsidR="00D47E3A" w:rsidRDefault="00D47E3A" w:rsidP="00B46BC6">
      <w:pPr>
        <w:tabs>
          <w:tab w:val="left" w:pos="993"/>
        </w:tabs>
        <w:spacing w:after="0" w:line="240" w:lineRule="auto"/>
        <w:ind w:left="360" w:firstLine="349"/>
        <w:rPr>
          <w:rFonts w:ascii="Times New Roman" w:eastAsia="Calibri" w:hAnsi="Times New Roman"/>
          <w:sz w:val="28"/>
          <w:szCs w:val="28"/>
          <w:lang w:eastAsia="en-US"/>
        </w:rPr>
      </w:pPr>
      <w:r>
        <w:rPr>
          <w:rFonts w:ascii="Times New Roman" w:eastAsia="Calibri" w:hAnsi="Times New Roman"/>
          <w:sz w:val="28"/>
          <w:szCs w:val="28"/>
          <w:lang w:eastAsia="en-US"/>
        </w:rPr>
        <w:t>Вопросы для самоконтроля после изучения раздела:</w:t>
      </w:r>
    </w:p>
    <w:p w14:paraId="439CE8E4" w14:textId="77777777" w:rsidR="00D47E3A" w:rsidRPr="00A01DA8"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1. </w:t>
      </w:r>
      <w:r w:rsidRPr="00A01DA8">
        <w:rPr>
          <w:rFonts w:ascii="Times New Roman" w:eastAsia="Calibri" w:hAnsi="Times New Roman"/>
          <w:sz w:val="28"/>
          <w:szCs w:val="28"/>
          <w:lang w:eastAsia="en-US"/>
        </w:rPr>
        <w:t xml:space="preserve">Что такое управление? В чем отличие управление от объективной </w:t>
      </w:r>
      <w:proofErr w:type="spellStart"/>
      <w:r w:rsidRPr="00A01DA8">
        <w:rPr>
          <w:rFonts w:ascii="Times New Roman" w:eastAsia="Calibri" w:hAnsi="Times New Roman"/>
          <w:sz w:val="28"/>
          <w:szCs w:val="28"/>
          <w:lang w:eastAsia="en-US"/>
        </w:rPr>
        <w:t>саморегуляции</w:t>
      </w:r>
      <w:proofErr w:type="spellEnd"/>
      <w:r w:rsidRPr="00A01DA8">
        <w:rPr>
          <w:rFonts w:ascii="Times New Roman" w:eastAsia="Calibri" w:hAnsi="Times New Roman"/>
          <w:sz w:val="28"/>
          <w:szCs w:val="28"/>
          <w:lang w:eastAsia="en-US"/>
        </w:rPr>
        <w:t>?</w:t>
      </w:r>
    </w:p>
    <w:p w14:paraId="759F4D30" w14:textId="77777777" w:rsidR="00D47E3A" w:rsidRPr="00A01DA8"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2. </w:t>
      </w:r>
      <w:r w:rsidRPr="00A01DA8">
        <w:rPr>
          <w:rFonts w:ascii="Times New Roman" w:eastAsia="Calibri" w:hAnsi="Times New Roman"/>
          <w:sz w:val="28"/>
          <w:szCs w:val="28"/>
          <w:lang w:eastAsia="en-US"/>
        </w:rPr>
        <w:t xml:space="preserve">Какие подходы вы знаете к управлению? Какой смысл вкладывается в определение сущности управления - как сложного </w:t>
      </w:r>
      <w:proofErr w:type="spellStart"/>
      <w:r w:rsidRPr="00A01DA8">
        <w:rPr>
          <w:rFonts w:ascii="Times New Roman" w:eastAsia="Calibri" w:hAnsi="Times New Roman"/>
          <w:sz w:val="28"/>
          <w:szCs w:val="28"/>
          <w:lang w:eastAsia="en-US"/>
        </w:rPr>
        <w:t>высокосоциализированного</w:t>
      </w:r>
      <w:proofErr w:type="spellEnd"/>
      <w:r w:rsidRPr="00A01DA8">
        <w:rPr>
          <w:rFonts w:ascii="Times New Roman" w:eastAsia="Calibri" w:hAnsi="Times New Roman"/>
          <w:sz w:val="28"/>
          <w:szCs w:val="28"/>
          <w:lang w:eastAsia="en-US"/>
        </w:rPr>
        <w:t xml:space="preserve"> обмена между людьми.</w:t>
      </w:r>
    </w:p>
    <w:p w14:paraId="7B612CE2" w14:textId="77777777" w:rsidR="00D47E3A" w:rsidRPr="00A01DA8"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 </w:t>
      </w:r>
      <w:r w:rsidRPr="00A01DA8">
        <w:rPr>
          <w:rFonts w:ascii="Times New Roman" w:eastAsia="Calibri" w:hAnsi="Times New Roman"/>
          <w:sz w:val="28"/>
          <w:szCs w:val="28"/>
          <w:lang w:eastAsia="en-US"/>
        </w:rPr>
        <w:t>В чем сущность государственного воздействия?</w:t>
      </w:r>
    </w:p>
    <w:p w14:paraId="5A03E372" w14:textId="77777777" w:rsidR="00D47E3A" w:rsidRPr="00A01DA8"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4. </w:t>
      </w:r>
      <w:r w:rsidRPr="00A01DA8">
        <w:rPr>
          <w:rFonts w:ascii="Times New Roman" w:eastAsia="Calibri" w:hAnsi="Times New Roman"/>
          <w:sz w:val="28"/>
          <w:szCs w:val="28"/>
          <w:lang w:eastAsia="en-US"/>
        </w:rPr>
        <w:t>Что является субъектом, объектом в системе государственного управления?</w:t>
      </w:r>
    </w:p>
    <w:p w14:paraId="6239644E" w14:textId="77777777" w:rsidR="00D47E3A" w:rsidRPr="00A01DA8"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5. </w:t>
      </w:r>
      <w:r w:rsidRPr="00A01DA8">
        <w:rPr>
          <w:rFonts w:ascii="Times New Roman" w:eastAsia="Calibri" w:hAnsi="Times New Roman"/>
          <w:sz w:val="28"/>
          <w:szCs w:val="28"/>
          <w:lang w:eastAsia="en-US"/>
        </w:rPr>
        <w:t>Каково соотношение с содержание понятий: государственное управление, государственное администрирование, менеджмент?</w:t>
      </w:r>
    </w:p>
    <w:p w14:paraId="4EC9E0A6" w14:textId="77777777" w:rsidR="00D47E3A" w:rsidRPr="00A01DA8" w:rsidRDefault="00D47E3A" w:rsidP="00D47E3A">
      <w:pPr>
        <w:tabs>
          <w:tab w:val="left" w:pos="709"/>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6. </w:t>
      </w:r>
      <w:r w:rsidRPr="00A01DA8">
        <w:rPr>
          <w:rFonts w:ascii="Times New Roman" w:eastAsia="Calibri" w:hAnsi="Times New Roman"/>
          <w:sz w:val="28"/>
          <w:szCs w:val="28"/>
          <w:lang w:eastAsia="en-US"/>
        </w:rPr>
        <w:t>Какое из двух понятий является более широким по значению (и почему): государственная власть или государственное управление?</w:t>
      </w:r>
    </w:p>
    <w:p w14:paraId="31BC11C1" w14:textId="77777777" w:rsidR="00D47E3A" w:rsidRPr="00A01DA8"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7. </w:t>
      </w:r>
      <w:r w:rsidRPr="00A01DA8">
        <w:rPr>
          <w:rFonts w:ascii="Times New Roman" w:eastAsia="Calibri" w:hAnsi="Times New Roman"/>
          <w:sz w:val="28"/>
          <w:szCs w:val="28"/>
          <w:lang w:eastAsia="en-US"/>
        </w:rPr>
        <w:t>Каково соотношение и содержание понятий: правотворческая политика и правоприменительная политика?</w:t>
      </w:r>
    </w:p>
    <w:p w14:paraId="1701DD9A" w14:textId="77777777" w:rsidR="00D47E3A" w:rsidRPr="00A01DA8"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8. </w:t>
      </w:r>
      <w:r w:rsidRPr="00A01DA8">
        <w:rPr>
          <w:rFonts w:ascii="Times New Roman" w:eastAsia="Calibri" w:hAnsi="Times New Roman"/>
          <w:sz w:val="28"/>
          <w:szCs w:val="28"/>
          <w:lang w:eastAsia="en-US"/>
        </w:rPr>
        <w:t>Аргументируйте свою позицию в вопросе о том, уместно ли противопоставлять политику и государственное управление.</w:t>
      </w:r>
    </w:p>
    <w:p w14:paraId="3D9F112C"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p>
    <w:p w14:paraId="1A628F9E" w14:textId="77777777" w:rsidR="00D47E3A" w:rsidRDefault="00D47E3A" w:rsidP="00B46BC6">
      <w:pPr>
        <w:tabs>
          <w:tab w:val="left" w:pos="426"/>
          <w:tab w:val="left" w:pos="993"/>
        </w:tabs>
        <w:spacing w:after="0" w:line="240" w:lineRule="auto"/>
        <w:ind w:firstLine="426"/>
        <w:jc w:val="center"/>
        <w:rPr>
          <w:rFonts w:ascii="Times New Roman" w:eastAsia="Calibri" w:hAnsi="Times New Roman"/>
          <w:sz w:val="28"/>
          <w:szCs w:val="28"/>
          <w:lang w:eastAsia="en-US"/>
        </w:rPr>
      </w:pPr>
      <w:r w:rsidRPr="00912277">
        <w:rPr>
          <w:rFonts w:ascii="Times New Roman" w:eastAsia="Calibri" w:hAnsi="Times New Roman"/>
          <w:sz w:val="28"/>
          <w:szCs w:val="28"/>
          <w:lang w:eastAsia="en-US"/>
        </w:rPr>
        <w:t>Раздел 2. Институт государственной службы</w:t>
      </w:r>
      <w:r>
        <w:rPr>
          <w:rFonts w:ascii="Times New Roman" w:eastAsia="Calibri" w:hAnsi="Times New Roman"/>
          <w:sz w:val="28"/>
          <w:szCs w:val="28"/>
          <w:lang w:eastAsia="en-US"/>
        </w:rPr>
        <w:t xml:space="preserve"> </w:t>
      </w:r>
      <w:r w:rsidRPr="00912277">
        <w:rPr>
          <w:rFonts w:ascii="Times New Roman" w:eastAsia="Calibri" w:hAnsi="Times New Roman"/>
          <w:sz w:val="28"/>
          <w:szCs w:val="28"/>
          <w:lang w:eastAsia="en-US"/>
        </w:rPr>
        <w:t>в государственном управлении</w:t>
      </w:r>
    </w:p>
    <w:p w14:paraId="091C0FBE"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912277">
        <w:rPr>
          <w:rFonts w:ascii="Times New Roman" w:eastAsia="Calibri" w:hAnsi="Times New Roman"/>
          <w:sz w:val="28"/>
          <w:szCs w:val="28"/>
          <w:lang w:eastAsia="en-US"/>
        </w:rPr>
        <w:t>Изучение раздела предусматривает лекции, выполнение практических работ и самостоятельную работу.</w:t>
      </w:r>
    </w:p>
    <w:p w14:paraId="14949490"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26512D">
        <w:rPr>
          <w:rFonts w:ascii="Times New Roman" w:eastAsia="Calibri" w:hAnsi="Times New Roman"/>
          <w:sz w:val="28"/>
          <w:szCs w:val="28"/>
          <w:lang w:eastAsia="en-US"/>
        </w:rPr>
        <w:t xml:space="preserve">Цель изучения </w:t>
      </w:r>
      <w:r>
        <w:rPr>
          <w:rFonts w:ascii="Times New Roman" w:eastAsia="Calibri" w:hAnsi="Times New Roman"/>
          <w:sz w:val="28"/>
          <w:szCs w:val="28"/>
          <w:lang w:eastAsia="en-US"/>
        </w:rPr>
        <w:t xml:space="preserve">раздела </w:t>
      </w:r>
      <w:r w:rsidRPr="0026512D">
        <w:rPr>
          <w:rFonts w:ascii="Times New Roman" w:eastAsia="Calibri" w:hAnsi="Times New Roman"/>
          <w:sz w:val="28"/>
          <w:szCs w:val="28"/>
          <w:lang w:eastAsia="en-US"/>
        </w:rPr>
        <w:t xml:space="preserve">— ознакомление с теоретическими основами и практическими аспектами организации и прохождения государственной и муниципальной службы в Российской Федерации. </w:t>
      </w:r>
    </w:p>
    <w:p w14:paraId="2314160E"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26512D">
        <w:rPr>
          <w:rFonts w:ascii="Times New Roman" w:eastAsia="Calibri" w:hAnsi="Times New Roman"/>
          <w:sz w:val="28"/>
          <w:szCs w:val="28"/>
          <w:lang w:eastAsia="en-US"/>
        </w:rPr>
        <w:t>Задачи изучения дисциплины:</w:t>
      </w:r>
    </w:p>
    <w:p w14:paraId="549EE456"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26512D">
        <w:rPr>
          <w:rFonts w:ascii="Times New Roman" w:eastAsia="Calibri" w:hAnsi="Times New Roman"/>
          <w:sz w:val="28"/>
          <w:szCs w:val="28"/>
          <w:lang w:eastAsia="en-US"/>
        </w:rPr>
        <w:t xml:space="preserve"> </w:t>
      </w:r>
      <w:r w:rsidRPr="0026512D">
        <w:rPr>
          <w:rFonts w:ascii="Times New Roman" w:eastAsia="Calibri" w:hAnsi="Times New Roman"/>
          <w:sz w:val="28"/>
          <w:szCs w:val="28"/>
          <w:lang w:eastAsia="en-US"/>
        </w:rPr>
        <w:sym w:font="Symbol" w:char="F02D"/>
      </w:r>
      <w:r w:rsidRPr="0026512D">
        <w:rPr>
          <w:rFonts w:ascii="Times New Roman" w:eastAsia="Calibri" w:hAnsi="Times New Roman"/>
          <w:sz w:val="28"/>
          <w:szCs w:val="28"/>
          <w:lang w:eastAsia="en-US"/>
        </w:rPr>
        <w:t xml:space="preserve"> понимание основных категорий и понятий кадровой политики и государственной службы;</w:t>
      </w:r>
    </w:p>
    <w:p w14:paraId="6EAA9B7E"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26512D">
        <w:rPr>
          <w:rFonts w:ascii="Times New Roman" w:eastAsia="Calibri" w:hAnsi="Times New Roman"/>
          <w:sz w:val="28"/>
          <w:szCs w:val="28"/>
          <w:lang w:eastAsia="en-US"/>
        </w:rPr>
        <w:t xml:space="preserve"> </w:t>
      </w:r>
      <w:r w:rsidRPr="0026512D">
        <w:rPr>
          <w:rFonts w:ascii="Times New Roman" w:eastAsia="Calibri" w:hAnsi="Times New Roman"/>
          <w:sz w:val="28"/>
          <w:szCs w:val="28"/>
          <w:lang w:eastAsia="en-US"/>
        </w:rPr>
        <w:sym w:font="Symbol" w:char="F02D"/>
      </w:r>
      <w:r w:rsidRPr="0026512D">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понимание</w:t>
      </w:r>
      <w:r w:rsidRPr="0026512D">
        <w:rPr>
          <w:rFonts w:ascii="Times New Roman" w:eastAsia="Calibri" w:hAnsi="Times New Roman"/>
          <w:sz w:val="28"/>
          <w:szCs w:val="28"/>
          <w:lang w:eastAsia="en-US"/>
        </w:rPr>
        <w:t xml:space="preserve"> современны</w:t>
      </w:r>
      <w:r>
        <w:rPr>
          <w:rFonts w:ascii="Times New Roman" w:eastAsia="Calibri" w:hAnsi="Times New Roman"/>
          <w:sz w:val="28"/>
          <w:szCs w:val="28"/>
          <w:lang w:eastAsia="en-US"/>
        </w:rPr>
        <w:t>х</w:t>
      </w:r>
      <w:r w:rsidRPr="0026512D">
        <w:rPr>
          <w:rFonts w:ascii="Times New Roman" w:eastAsia="Calibri" w:hAnsi="Times New Roman"/>
          <w:sz w:val="28"/>
          <w:szCs w:val="28"/>
          <w:lang w:eastAsia="en-US"/>
        </w:rPr>
        <w:t xml:space="preserve"> требовани</w:t>
      </w:r>
      <w:r>
        <w:rPr>
          <w:rFonts w:ascii="Times New Roman" w:eastAsia="Calibri" w:hAnsi="Times New Roman"/>
          <w:sz w:val="28"/>
          <w:szCs w:val="28"/>
          <w:lang w:eastAsia="en-US"/>
        </w:rPr>
        <w:t>й</w:t>
      </w:r>
      <w:r w:rsidRPr="0026512D">
        <w:rPr>
          <w:rFonts w:ascii="Times New Roman" w:eastAsia="Calibri" w:hAnsi="Times New Roman"/>
          <w:sz w:val="28"/>
          <w:szCs w:val="28"/>
          <w:lang w:eastAsia="en-US"/>
        </w:rPr>
        <w:t xml:space="preserve"> к государственному гражданскому (муниципальному) служащему;</w:t>
      </w:r>
    </w:p>
    <w:p w14:paraId="221C3254"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26512D">
        <w:rPr>
          <w:rFonts w:ascii="Times New Roman" w:eastAsia="Calibri" w:hAnsi="Times New Roman"/>
          <w:sz w:val="28"/>
          <w:szCs w:val="28"/>
          <w:lang w:eastAsia="en-US"/>
        </w:rPr>
        <w:t xml:space="preserve"> </w:t>
      </w:r>
      <w:r w:rsidRPr="0026512D">
        <w:rPr>
          <w:rFonts w:ascii="Times New Roman" w:eastAsia="Calibri" w:hAnsi="Times New Roman"/>
          <w:sz w:val="28"/>
          <w:szCs w:val="28"/>
          <w:lang w:eastAsia="en-US"/>
        </w:rPr>
        <w:sym w:font="Symbol" w:char="F02D"/>
      </w:r>
      <w:r w:rsidRPr="0026512D">
        <w:rPr>
          <w:rFonts w:ascii="Times New Roman" w:eastAsia="Calibri" w:hAnsi="Times New Roman"/>
          <w:sz w:val="28"/>
          <w:szCs w:val="28"/>
          <w:lang w:eastAsia="en-US"/>
        </w:rPr>
        <w:t xml:space="preserve"> знани</w:t>
      </w:r>
      <w:r>
        <w:rPr>
          <w:rFonts w:ascii="Times New Roman" w:eastAsia="Calibri" w:hAnsi="Times New Roman"/>
          <w:sz w:val="28"/>
          <w:szCs w:val="28"/>
          <w:lang w:eastAsia="en-US"/>
        </w:rPr>
        <w:t>е</w:t>
      </w:r>
      <w:r w:rsidRPr="0026512D">
        <w:rPr>
          <w:rFonts w:ascii="Times New Roman" w:eastAsia="Calibri" w:hAnsi="Times New Roman"/>
          <w:sz w:val="28"/>
          <w:szCs w:val="28"/>
          <w:lang w:eastAsia="en-US"/>
        </w:rPr>
        <w:t xml:space="preserve"> нормативно-правовых основ государственной гражданской и муниципальной службы;</w:t>
      </w:r>
    </w:p>
    <w:p w14:paraId="2EC3763E"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26512D">
        <w:rPr>
          <w:rFonts w:ascii="Times New Roman" w:eastAsia="Calibri" w:hAnsi="Times New Roman"/>
          <w:sz w:val="28"/>
          <w:szCs w:val="28"/>
          <w:lang w:eastAsia="en-US"/>
        </w:rPr>
        <w:lastRenderedPageBreak/>
        <w:t xml:space="preserve"> </w:t>
      </w:r>
      <w:r w:rsidRPr="0026512D">
        <w:rPr>
          <w:rFonts w:ascii="Times New Roman" w:eastAsia="Calibri" w:hAnsi="Times New Roman"/>
          <w:sz w:val="28"/>
          <w:szCs w:val="28"/>
          <w:lang w:eastAsia="en-US"/>
        </w:rPr>
        <w:sym w:font="Symbol" w:char="F02D"/>
      </w:r>
      <w:r w:rsidRPr="0026512D">
        <w:rPr>
          <w:rFonts w:ascii="Times New Roman" w:eastAsia="Calibri" w:hAnsi="Times New Roman"/>
          <w:sz w:val="28"/>
          <w:szCs w:val="28"/>
          <w:lang w:eastAsia="en-US"/>
        </w:rPr>
        <w:t xml:space="preserve"> разви</w:t>
      </w:r>
      <w:r>
        <w:rPr>
          <w:rFonts w:ascii="Times New Roman" w:eastAsia="Calibri" w:hAnsi="Times New Roman"/>
          <w:sz w:val="28"/>
          <w:szCs w:val="28"/>
          <w:lang w:eastAsia="en-US"/>
        </w:rPr>
        <w:t>тие</w:t>
      </w:r>
      <w:r w:rsidRPr="0026512D">
        <w:rPr>
          <w:rFonts w:ascii="Times New Roman" w:eastAsia="Calibri" w:hAnsi="Times New Roman"/>
          <w:sz w:val="28"/>
          <w:szCs w:val="28"/>
          <w:lang w:eastAsia="en-US"/>
        </w:rPr>
        <w:t xml:space="preserve"> творческо</w:t>
      </w:r>
      <w:r>
        <w:rPr>
          <w:rFonts w:ascii="Times New Roman" w:eastAsia="Calibri" w:hAnsi="Times New Roman"/>
          <w:sz w:val="28"/>
          <w:szCs w:val="28"/>
          <w:lang w:eastAsia="en-US"/>
        </w:rPr>
        <w:t>го</w:t>
      </w:r>
      <w:r w:rsidRPr="0026512D">
        <w:rPr>
          <w:rFonts w:ascii="Times New Roman" w:eastAsia="Calibri" w:hAnsi="Times New Roman"/>
          <w:sz w:val="28"/>
          <w:szCs w:val="28"/>
          <w:lang w:eastAsia="en-US"/>
        </w:rPr>
        <w:t xml:space="preserve"> отношени</w:t>
      </w:r>
      <w:r>
        <w:rPr>
          <w:rFonts w:ascii="Times New Roman" w:eastAsia="Calibri" w:hAnsi="Times New Roman"/>
          <w:sz w:val="28"/>
          <w:szCs w:val="28"/>
          <w:lang w:eastAsia="en-US"/>
        </w:rPr>
        <w:t>я</w:t>
      </w:r>
      <w:r w:rsidRPr="0026512D">
        <w:rPr>
          <w:rFonts w:ascii="Times New Roman" w:eastAsia="Calibri" w:hAnsi="Times New Roman"/>
          <w:sz w:val="28"/>
          <w:szCs w:val="28"/>
          <w:lang w:eastAsia="en-US"/>
        </w:rPr>
        <w:t xml:space="preserve"> к освоению отечественного и мирового опыта организации государственной службы и умени</w:t>
      </w:r>
      <w:r>
        <w:rPr>
          <w:rFonts w:ascii="Times New Roman" w:eastAsia="Calibri" w:hAnsi="Times New Roman"/>
          <w:sz w:val="28"/>
          <w:szCs w:val="28"/>
          <w:lang w:eastAsia="en-US"/>
        </w:rPr>
        <w:t>е</w:t>
      </w:r>
      <w:r w:rsidRPr="0026512D">
        <w:rPr>
          <w:rFonts w:ascii="Times New Roman" w:eastAsia="Calibri" w:hAnsi="Times New Roman"/>
          <w:sz w:val="28"/>
          <w:szCs w:val="28"/>
          <w:lang w:eastAsia="en-US"/>
        </w:rPr>
        <w:t xml:space="preserve"> использовать его в практической деятельности; </w:t>
      </w:r>
    </w:p>
    <w:p w14:paraId="1B9BE511"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26512D">
        <w:rPr>
          <w:rFonts w:ascii="Times New Roman" w:eastAsia="Calibri" w:hAnsi="Times New Roman"/>
          <w:sz w:val="28"/>
          <w:szCs w:val="28"/>
          <w:lang w:eastAsia="en-US"/>
        </w:rPr>
        <w:sym w:font="Symbol" w:char="F02D"/>
      </w:r>
      <w:r w:rsidRPr="0026512D">
        <w:rPr>
          <w:rFonts w:ascii="Times New Roman" w:eastAsia="Calibri" w:hAnsi="Times New Roman"/>
          <w:sz w:val="28"/>
          <w:szCs w:val="28"/>
          <w:lang w:eastAsia="en-US"/>
        </w:rPr>
        <w:t xml:space="preserve"> </w:t>
      </w:r>
      <w:r>
        <w:rPr>
          <w:rFonts w:ascii="Times New Roman" w:eastAsia="Calibri" w:hAnsi="Times New Roman"/>
          <w:sz w:val="28"/>
          <w:szCs w:val="28"/>
          <w:lang w:eastAsia="en-US"/>
        </w:rPr>
        <w:t>формирование</w:t>
      </w:r>
      <w:r w:rsidRPr="0026512D">
        <w:rPr>
          <w:rFonts w:ascii="Times New Roman" w:eastAsia="Calibri" w:hAnsi="Times New Roman"/>
          <w:sz w:val="28"/>
          <w:szCs w:val="28"/>
          <w:lang w:eastAsia="en-US"/>
        </w:rPr>
        <w:t xml:space="preserve"> нравственны</w:t>
      </w:r>
      <w:r>
        <w:rPr>
          <w:rFonts w:ascii="Times New Roman" w:eastAsia="Calibri" w:hAnsi="Times New Roman"/>
          <w:sz w:val="28"/>
          <w:szCs w:val="28"/>
          <w:lang w:eastAsia="en-US"/>
        </w:rPr>
        <w:t>х</w:t>
      </w:r>
      <w:r w:rsidRPr="0026512D">
        <w:rPr>
          <w:rFonts w:ascii="Times New Roman" w:eastAsia="Calibri" w:hAnsi="Times New Roman"/>
          <w:sz w:val="28"/>
          <w:szCs w:val="28"/>
          <w:lang w:eastAsia="en-US"/>
        </w:rPr>
        <w:t xml:space="preserve"> качеств современного государственного служащего.</w:t>
      </w:r>
    </w:p>
    <w:p w14:paraId="57E855A5"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912277">
        <w:rPr>
          <w:rFonts w:ascii="Times New Roman" w:eastAsia="Calibri" w:hAnsi="Times New Roman"/>
          <w:sz w:val="28"/>
          <w:szCs w:val="28"/>
          <w:lang w:eastAsia="en-US"/>
        </w:rPr>
        <w:t>Тема 1. Организация и функционирование государственной службы</w:t>
      </w:r>
    </w:p>
    <w:p w14:paraId="072A7023"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1F6083">
        <w:rPr>
          <w:rFonts w:ascii="Times New Roman" w:eastAsia="Calibri" w:hAnsi="Times New Roman"/>
          <w:sz w:val="28"/>
          <w:szCs w:val="28"/>
          <w:lang w:eastAsia="en-US"/>
        </w:rPr>
        <w:t>Государственная служба и гражданское общество. Социальный и правовой статус государственного служащего. Система должностей государственной гражданской службы РФ. Виды поощрения и награждения на государственной службе. Дисциплинарные взыскания. Права, обязанности, ограничения, запреты, требования к служебному поведению, гарантии и ответственность как основные составляющие правового статуса государственного служащего. Особенности социальных гарантий на государственной службе. Система оплаты труда государственных служащих. Оценка социального статуса государственных служащих в РФ. Место социально-профессиональной группы государственных служащих в структуре современного российского общества.</w:t>
      </w:r>
    </w:p>
    <w:p w14:paraId="021CB65A" w14:textId="77777777" w:rsidR="00D47E3A" w:rsidRDefault="00D47E3A" w:rsidP="00D47E3A">
      <w:pPr>
        <w:tabs>
          <w:tab w:val="left" w:pos="993"/>
        </w:tabs>
        <w:spacing w:after="0" w:line="240" w:lineRule="auto"/>
        <w:ind w:firstLine="709"/>
        <w:jc w:val="both"/>
        <w:rPr>
          <w:rFonts w:ascii="Times New Roman" w:eastAsia="Calibri" w:hAnsi="Times New Roman"/>
          <w:sz w:val="28"/>
          <w:szCs w:val="28"/>
          <w:lang w:eastAsia="en-US"/>
        </w:rPr>
      </w:pPr>
    </w:p>
    <w:p w14:paraId="228C40B0" w14:textId="77777777" w:rsidR="00D47E3A" w:rsidRPr="0025793E" w:rsidRDefault="00D47E3A" w:rsidP="00D47E3A">
      <w:pPr>
        <w:tabs>
          <w:tab w:val="left" w:pos="993"/>
        </w:tabs>
        <w:spacing w:after="0" w:line="240" w:lineRule="auto"/>
        <w:ind w:firstLine="709"/>
        <w:jc w:val="both"/>
        <w:rPr>
          <w:rFonts w:ascii="Times New Roman" w:eastAsia="Calibri" w:hAnsi="Times New Roman"/>
          <w:sz w:val="28"/>
          <w:szCs w:val="28"/>
          <w:lang w:eastAsia="en-US"/>
        </w:rPr>
      </w:pPr>
      <w:r w:rsidRPr="001F6083">
        <w:rPr>
          <w:rFonts w:ascii="Times New Roman" w:eastAsia="Calibri" w:hAnsi="Times New Roman"/>
          <w:sz w:val="28"/>
          <w:szCs w:val="28"/>
          <w:lang w:eastAsia="en-US"/>
        </w:rPr>
        <w:t>Тема 2. Должности государственной службы</w:t>
      </w:r>
    </w:p>
    <w:p w14:paraId="799A56EF"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sz w:val="28"/>
          <w:szCs w:val="28"/>
        </w:rPr>
      </w:pPr>
      <w:r w:rsidRPr="001F6083">
        <w:rPr>
          <w:rFonts w:ascii="Times New Roman" w:hAnsi="Times New Roman"/>
          <w:sz w:val="28"/>
          <w:szCs w:val="28"/>
        </w:rPr>
        <w:t>Понятие государственных служащих и правовая основа современной государственной гражданской службы. Методическая сторона развития корпуса государственных служащих. Принципы функционирования системы государственной службы. Должности государственной службы Российской Федерации. Категории должностей гражданской службы</w:t>
      </w:r>
      <w:r>
        <w:rPr>
          <w:rFonts w:ascii="Times New Roman" w:hAnsi="Times New Roman"/>
          <w:sz w:val="28"/>
          <w:szCs w:val="28"/>
        </w:rPr>
        <w:t>.</w:t>
      </w:r>
    </w:p>
    <w:p w14:paraId="31060C1B"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sz w:val="28"/>
          <w:szCs w:val="28"/>
        </w:rPr>
      </w:pPr>
    </w:p>
    <w:p w14:paraId="500B3642"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sz w:val="28"/>
          <w:szCs w:val="28"/>
        </w:rPr>
      </w:pPr>
      <w:r w:rsidRPr="00B803E5">
        <w:rPr>
          <w:rFonts w:ascii="Times New Roman" w:hAnsi="Times New Roman"/>
          <w:sz w:val="28"/>
          <w:szCs w:val="28"/>
        </w:rPr>
        <w:t>Тема 3.  Система федеральной государственной службы</w:t>
      </w:r>
    </w:p>
    <w:p w14:paraId="592D62A2"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sz w:val="28"/>
          <w:szCs w:val="28"/>
        </w:rPr>
      </w:pPr>
      <w:r w:rsidRPr="00B803E5">
        <w:rPr>
          <w:rFonts w:ascii="Times New Roman" w:hAnsi="Times New Roman"/>
          <w:sz w:val="28"/>
          <w:szCs w:val="28"/>
        </w:rPr>
        <w:t>Сущность системы государственной службы Российской Федерации</w:t>
      </w:r>
      <w:r>
        <w:rPr>
          <w:rFonts w:ascii="Times New Roman" w:hAnsi="Times New Roman"/>
          <w:sz w:val="28"/>
          <w:szCs w:val="28"/>
        </w:rPr>
        <w:t>.</w:t>
      </w:r>
      <w:r w:rsidRPr="00B803E5">
        <w:t xml:space="preserve"> </w:t>
      </w:r>
      <w:r>
        <w:rPr>
          <w:rFonts w:ascii="Times New Roman" w:hAnsi="Times New Roman"/>
          <w:sz w:val="28"/>
          <w:szCs w:val="28"/>
        </w:rPr>
        <w:t>С</w:t>
      </w:r>
      <w:r w:rsidRPr="00B803E5">
        <w:rPr>
          <w:rFonts w:ascii="Times New Roman" w:hAnsi="Times New Roman"/>
          <w:sz w:val="28"/>
          <w:szCs w:val="28"/>
        </w:rPr>
        <w:t>ущностные черты государственной службы как организационной системы</w:t>
      </w:r>
      <w:r>
        <w:rPr>
          <w:rFonts w:ascii="Times New Roman" w:hAnsi="Times New Roman"/>
          <w:sz w:val="28"/>
          <w:szCs w:val="28"/>
        </w:rPr>
        <w:t>.</w:t>
      </w:r>
      <w:r w:rsidRPr="00B803E5">
        <w:t xml:space="preserve"> </w:t>
      </w:r>
      <w:r>
        <w:rPr>
          <w:rFonts w:ascii="Times New Roman" w:hAnsi="Times New Roman"/>
          <w:sz w:val="28"/>
          <w:szCs w:val="28"/>
        </w:rPr>
        <w:t>О</w:t>
      </w:r>
      <w:r w:rsidRPr="00B803E5">
        <w:rPr>
          <w:rFonts w:ascii="Times New Roman" w:hAnsi="Times New Roman"/>
          <w:sz w:val="28"/>
          <w:szCs w:val="28"/>
        </w:rPr>
        <w:t>рганизационные принципы государственной службы</w:t>
      </w:r>
      <w:r>
        <w:rPr>
          <w:rFonts w:ascii="Times New Roman" w:hAnsi="Times New Roman"/>
          <w:sz w:val="28"/>
          <w:szCs w:val="28"/>
        </w:rPr>
        <w:t>.</w:t>
      </w:r>
      <w:r w:rsidRPr="00B803E5">
        <w:t xml:space="preserve"> </w:t>
      </w:r>
      <w:r w:rsidRPr="00B803E5">
        <w:rPr>
          <w:rFonts w:ascii="Times New Roman" w:hAnsi="Times New Roman"/>
          <w:sz w:val="28"/>
          <w:szCs w:val="28"/>
        </w:rPr>
        <w:t>Правовое регулирование государственной службы. Виды и уровни государственной службы</w:t>
      </w:r>
      <w:r>
        <w:rPr>
          <w:rFonts w:ascii="Times New Roman" w:hAnsi="Times New Roman"/>
          <w:sz w:val="28"/>
          <w:szCs w:val="28"/>
        </w:rPr>
        <w:t>.</w:t>
      </w:r>
      <w:r w:rsidRPr="00B803E5">
        <w:t xml:space="preserve"> </w:t>
      </w:r>
      <w:r w:rsidRPr="00B803E5">
        <w:rPr>
          <w:rFonts w:ascii="Times New Roman" w:hAnsi="Times New Roman"/>
          <w:sz w:val="28"/>
          <w:szCs w:val="28"/>
        </w:rPr>
        <w:t>Структура федерального органа исполнительной власти</w:t>
      </w:r>
      <w:r>
        <w:rPr>
          <w:rFonts w:ascii="Times New Roman" w:hAnsi="Times New Roman"/>
          <w:sz w:val="28"/>
          <w:szCs w:val="28"/>
        </w:rPr>
        <w:t>.</w:t>
      </w:r>
      <w:r w:rsidRPr="00B803E5">
        <w:t xml:space="preserve"> </w:t>
      </w:r>
      <w:r w:rsidRPr="00B803E5">
        <w:rPr>
          <w:rFonts w:ascii="Times New Roman" w:hAnsi="Times New Roman"/>
          <w:sz w:val="28"/>
          <w:szCs w:val="28"/>
        </w:rPr>
        <w:t xml:space="preserve">Структура </w:t>
      </w:r>
      <w:r>
        <w:rPr>
          <w:rFonts w:ascii="Times New Roman" w:hAnsi="Times New Roman"/>
          <w:sz w:val="28"/>
          <w:szCs w:val="28"/>
        </w:rPr>
        <w:t>законодательного органа власти.</w:t>
      </w:r>
      <w:r w:rsidRPr="00B803E5">
        <w:t xml:space="preserve"> </w:t>
      </w:r>
      <w:r w:rsidRPr="00B803E5">
        <w:rPr>
          <w:rFonts w:ascii="Times New Roman" w:hAnsi="Times New Roman"/>
          <w:sz w:val="28"/>
          <w:szCs w:val="28"/>
        </w:rPr>
        <w:t>Управление государственной службой</w:t>
      </w:r>
      <w:r>
        <w:rPr>
          <w:rFonts w:ascii="Times New Roman" w:hAnsi="Times New Roman"/>
          <w:sz w:val="28"/>
          <w:szCs w:val="28"/>
        </w:rPr>
        <w:t>.</w:t>
      </w:r>
      <w:r w:rsidRPr="00B803E5">
        <w:t xml:space="preserve"> </w:t>
      </w:r>
      <w:r w:rsidRPr="00B803E5">
        <w:rPr>
          <w:rFonts w:ascii="Times New Roman" w:hAnsi="Times New Roman"/>
          <w:sz w:val="28"/>
          <w:szCs w:val="28"/>
        </w:rPr>
        <w:t>Необходимость создания системы управления</w:t>
      </w:r>
      <w:r>
        <w:rPr>
          <w:rFonts w:ascii="Times New Roman" w:hAnsi="Times New Roman"/>
          <w:sz w:val="28"/>
          <w:szCs w:val="28"/>
        </w:rPr>
        <w:t>.</w:t>
      </w:r>
      <w:r w:rsidRPr="00B803E5">
        <w:t xml:space="preserve"> </w:t>
      </w:r>
      <w:r w:rsidRPr="00B803E5">
        <w:rPr>
          <w:rFonts w:ascii="Times New Roman" w:hAnsi="Times New Roman"/>
          <w:sz w:val="28"/>
          <w:szCs w:val="28"/>
        </w:rPr>
        <w:t>Проблемы создания системы управления государственной службой РФ</w:t>
      </w:r>
      <w:r>
        <w:rPr>
          <w:rFonts w:ascii="Times New Roman" w:hAnsi="Times New Roman"/>
          <w:sz w:val="28"/>
          <w:szCs w:val="28"/>
        </w:rPr>
        <w:t>.</w:t>
      </w:r>
      <w:r w:rsidRPr="00156082">
        <w:t xml:space="preserve"> </w:t>
      </w:r>
      <w:r w:rsidRPr="00156082">
        <w:rPr>
          <w:rFonts w:ascii="Times New Roman" w:hAnsi="Times New Roman"/>
          <w:sz w:val="28"/>
          <w:szCs w:val="28"/>
        </w:rPr>
        <w:t>Цели системы управления государственной службой</w:t>
      </w:r>
      <w:r>
        <w:t xml:space="preserve">. </w:t>
      </w:r>
      <w:r w:rsidRPr="00156082">
        <w:rPr>
          <w:rFonts w:ascii="Times New Roman" w:hAnsi="Times New Roman"/>
          <w:sz w:val="28"/>
          <w:szCs w:val="28"/>
        </w:rPr>
        <w:t>Требования к органу управления государственной службой</w:t>
      </w:r>
      <w:r>
        <w:rPr>
          <w:rFonts w:ascii="Times New Roman" w:hAnsi="Times New Roman"/>
          <w:sz w:val="28"/>
          <w:szCs w:val="28"/>
        </w:rPr>
        <w:t>.</w:t>
      </w:r>
    </w:p>
    <w:p w14:paraId="3D2DC6D4"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sz w:val="28"/>
          <w:szCs w:val="28"/>
        </w:rPr>
      </w:pPr>
    </w:p>
    <w:p w14:paraId="20319506" w14:textId="32BC6D0B" w:rsidR="00D47E3A" w:rsidRDefault="00D47E3A" w:rsidP="00D47E3A">
      <w:pPr>
        <w:widowControl w:val="0"/>
        <w:autoSpaceDE w:val="0"/>
        <w:autoSpaceDN w:val="0"/>
        <w:adjustRightInd w:val="0"/>
        <w:spacing w:after="0" w:line="240" w:lineRule="auto"/>
        <w:ind w:firstLine="709"/>
        <w:jc w:val="both"/>
        <w:rPr>
          <w:rFonts w:ascii="Times New Roman" w:hAnsi="Times New Roman"/>
          <w:sz w:val="28"/>
          <w:szCs w:val="28"/>
        </w:rPr>
      </w:pPr>
      <w:r w:rsidRPr="00156082">
        <w:rPr>
          <w:rFonts w:ascii="Times New Roman" w:hAnsi="Times New Roman"/>
          <w:sz w:val="28"/>
          <w:szCs w:val="28"/>
        </w:rPr>
        <w:t>Тема 4.</w:t>
      </w:r>
      <w:r>
        <w:rPr>
          <w:rFonts w:ascii="Times New Roman" w:hAnsi="Times New Roman"/>
          <w:sz w:val="28"/>
          <w:szCs w:val="28"/>
        </w:rPr>
        <w:t xml:space="preserve"> Понятие государственного </w:t>
      </w:r>
      <w:r w:rsidRPr="00156082">
        <w:rPr>
          <w:rFonts w:ascii="Times New Roman" w:hAnsi="Times New Roman"/>
          <w:sz w:val="28"/>
          <w:szCs w:val="28"/>
        </w:rPr>
        <w:t>служащего. Типология государственных</w:t>
      </w:r>
      <w:r w:rsidR="00B46BC6">
        <w:rPr>
          <w:rFonts w:ascii="Times New Roman" w:hAnsi="Times New Roman"/>
          <w:sz w:val="28"/>
          <w:szCs w:val="28"/>
        </w:rPr>
        <w:t xml:space="preserve"> </w:t>
      </w:r>
      <w:r w:rsidRPr="00156082">
        <w:rPr>
          <w:rFonts w:ascii="Times New Roman" w:hAnsi="Times New Roman"/>
          <w:sz w:val="28"/>
          <w:szCs w:val="28"/>
        </w:rPr>
        <w:t>служащих.</w:t>
      </w:r>
    </w:p>
    <w:p w14:paraId="292ED123"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sidRPr="00DA3691">
        <w:rPr>
          <w:rFonts w:ascii="Times New Roman" w:hAnsi="Times New Roman"/>
          <w:bCs/>
          <w:sz w:val="28"/>
          <w:szCs w:val="28"/>
        </w:rPr>
        <w:t>Определение государственных служащих.</w:t>
      </w:r>
      <w:r w:rsidRPr="00DA3691">
        <w:rPr>
          <w:rFonts w:ascii="Helvetica" w:hAnsi="Helvetica" w:cs="Helvetica"/>
          <w:bCs/>
          <w:sz w:val="36"/>
          <w:szCs w:val="36"/>
        </w:rPr>
        <w:t xml:space="preserve"> </w:t>
      </w:r>
      <w:r w:rsidRPr="00DA3691">
        <w:rPr>
          <w:rFonts w:ascii="Times New Roman" w:hAnsi="Times New Roman"/>
          <w:bCs/>
          <w:sz w:val="28"/>
          <w:szCs w:val="28"/>
        </w:rPr>
        <w:t xml:space="preserve">Классификация государственных служащих. </w:t>
      </w:r>
      <w:r w:rsidRPr="00DA3691">
        <w:rPr>
          <w:rFonts w:ascii="Helvetica" w:hAnsi="Helvetica" w:cs="Helvetica"/>
          <w:bCs/>
        </w:rPr>
        <w:t xml:space="preserve"> </w:t>
      </w:r>
      <w:r w:rsidRPr="00DA3691">
        <w:rPr>
          <w:rFonts w:ascii="Times New Roman" w:hAnsi="Times New Roman"/>
          <w:bCs/>
          <w:sz w:val="28"/>
          <w:szCs w:val="28"/>
        </w:rPr>
        <w:t>Классификация по сфере деятельности:</w:t>
      </w:r>
      <w:r w:rsidRPr="00DA3691">
        <w:rPr>
          <w:rFonts w:ascii="Helvetica" w:hAnsi="Helvetica" w:cs="Helvetica"/>
          <w:bCs/>
        </w:rPr>
        <w:t xml:space="preserve"> </w:t>
      </w:r>
      <w:r w:rsidRPr="00DA3691">
        <w:rPr>
          <w:rFonts w:ascii="Times New Roman" w:hAnsi="Times New Roman"/>
          <w:bCs/>
          <w:sz w:val="28"/>
          <w:szCs w:val="28"/>
        </w:rPr>
        <w:t>административная сфера;</w:t>
      </w:r>
      <w:r w:rsidRPr="00DA3691">
        <w:rPr>
          <w:rFonts w:ascii="Helvetica" w:hAnsi="Helvetica" w:cs="Helvetica"/>
          <w:bCs/>
        </w:rPr>
        <w:t xml:space="preserve"> </w:t>
      </w:r>
      <w:r w:rsidRPr="00DA3691">
        <w:rPr>
          <w:rFonts w:ascii="Times New Roman" w:hAnsi="Times New Roman"/>
          <w:bCs/>
          <w:sz w:val="28"/>
          <w:szCs w:val="28"/>
        </w:rPr>
        <w:t>финансовая сфера;</w:t>
      </w:r>
      <w:r w:rsidRPr="00DA3691">
        <w:rPr>
          <w:rFonts w:ascii="Helvetica" w:hAnsi="Helvetica" w:cs="Helvetica"/>
          <w:bCs/>
        </w:rPr>
        <w:t xml:space="preserve"> </w:t>
      </w:r>
      <w:r w:rsidRPr="00DA3691">
        <w:rPr>
          <w:rFonts w:ascii="Times New Roman" w:hAnsi="Times New Roman"/>
          <w:bCs/>
          <w:sz w:val="28"/>
          <w:szCs w:val="28"/>
        </w:rPr>
        <w:t>социальная сфера;</w:t>
      </w:r>
      <w:r w:rsidRPr="00DA3691">
        <w:rPr>
          <w:rFonts w:ascii="Helvetica" w:hAnsi="Helvetica" w:cs="Helvetica"/>
          <w:bCs/>
        </w:rPr>
        <w:t xml:space="preserve"> </w:t>
      </w:r>
      <w:r w:rsidRPr="00DA3691">
        <w:rPr>
          <w:rFonts w:ascii="Times New Roman" w:hAnsi="Times New Roman"/>
          <w:bCs/>
          <w:sz w:val="28"/>
          <w:szCs w:val="28"/>
        </w:rPr>
        <w:t>экономическая сфера. Классификация по уровню ответственности:</w:t>
      </w:r>
      <w:r w:rsidRPr="00DA3691">
        <w:rPr>
          <w:rFonts w:ascii="Helvetica" w:hAnsi="Helvetica" w:cs="Helvetica"/>
          <w:bCs/>
        </w:rPr>
        <w:t xml:space="preserve"> </w:t>
      </w:r>
      <w:r w:rsidRPr="00DA3691">
        <w:rPr>
          <w:rFonts w:ascii="Times New Roman" w:hAnsi="Times New Roman"/>
          <w:bCs/>
          <w:sz w:val="28"/>
          <w:szCs w:val="28"/>
        </w:rPr>
        <w:t>высший руководящий персонал;</w:t>
      </w:r>
      <w:r w:rsidRPr="00DA3691">
        <w:rPr>
          <w:rFonts w:ascii="Helvetica" w:hAnsi="Helvetica" w:cs="Helvetica"/>
          <w:bCs/>
        </w:rPr>
        <w:t xml:space="preserve"> </w:t>
      </w:r>
      <w:r w:rsidRPr="00DA3691">
        <w:rPr>
          <w:rFonts w:ascii="Times New Roman" w:hAnsi="Times New Roman"/>
          <w:bCs/>
          <w:sz w:val="28"/>
          <w:szCs w:val="28"/>
        </w:rPr>
        <w:t>средний руководящий персонал;</w:t>
      </w:r>
      <w:r w:rsidRPr="00DA3691">
        <w:rPr>
          <w:rFonts w:ascii="Helvetica" w:hAnsi="Helvetica" w:cs="Helvetica"/>
          <w:bCs/>
        </w:rPr>
        <w:t xml:space="preserve"> </w:t>
      </w:r>
      <w:r w:rsidRPr="00DA3691">
        <w:rPr>
          <w:rFonts w:ascii="Times New Roman" w:hAnsi="Times New Roman"/>
          <w:bCs/>
          <w:sz w:val="28"/>
          <w:szCs w:val="28"/>
        </w:rPr>
        <w:t>исполнительный персонал. Классификация по статусу и правам: высшие государственные служащие</w:t>
      </w:r>
      <w:r w:rsidRPr="00DA3691">
        <w:rPr>
          <w:rFonts w:ascii="Helvetica" w:hAnsi="Helvetica" w:cs="Helvetica"/>
          <w:bCs/>
        </w:rPr>
        <w:t xml:space="preserve">; </w:t>
      </w:r>
      <w:r w:rsidRPr="00DA3691">
        <w:rPr>
          <w:rFonts w:ascii="Times New Roman" w:hAnsi="Times New Roman"/>
          <w:bCs/>
          <w:sz w:val="28"/>
          <w:szCs w:val="28"/>
        </w:rPr>
        <w:t>средние государственные служащие;</w:t>
      </w:r>
      <w:r w:rsidRPr="00DA3691">
        <w:rPr>
          <w:rFonts w:ascii="Helvetica" w:hAnsi="Helvetica" w:cs="Helvetica"/>
          <w:bCs/>
        </w:rPr>
        <w:t xml:space="preserve"> </w:t>
      </w:r>
      <w:r w:rsidRPr="00DA3691">
        <w:rPr>
          <w:rFonts w:ascii="Times New Roman" w:hAnsi="Times New Roman"/>
          <w:bCs/>
          <w:sz w:val="28"/>
          <w:szCs w:val="28"/>
        </w:rPr>
        <w:t>исполнительные государственные служащие. Классификация по уровню государственной власти:</w:t>
      </w:r>
      <w:r w:rsidRPr="00DA3691">
        <w:rPr>
          <w:rFonts w:ascii="Helvetica" w:hAnsi="Helvetica" w:cs="Helvetica"/>
          <w:bCs/>
        </w:rPr>
        <w:t xml:space="preserve"> </w:t>
      </w:r>
      <w:r w:rsidRPr="00DA3691">
        <w:rPr>
          <w:rFonts w:ascii="Times New Roman" w:hAnsi="Times New Roman"/>
          <w:bCs/>
          <w:sz w:val="28"/>
          <w:szCs w:val="28"/>
        </w:rPr>
        <w:t>федеральные государственные служащие;</w:t>
      </w:r>
      <w:r w:rsidRPr="00DA3691">
        <w:rPr>
          <w:rFonts w:ascii="Helvetica" w:hAnsi="Helvetica" w:cs="Helvetica"/>
          <w:bCs/>
        </w:rPr>
        <w:t xml:space="preserve"> </w:t>
      </w:r>
      <w:r w:rsidRPr="00DA3691">
        <w:rPr>
          <w:rFonts w:ascii="Times New Roman" w:hAnsi="Times New Roman"/>
          <w:bCs/>
          <w:sz w:val="28"/>
          <w:szCs w:val="28"/>
        </w:rPr>
        <w:t xml:space="preserve">региональные (областные, краевые) </w:t>
      </w:r>
      <w:r w:rsidRPr="00DA3691">
        <w:rPr>
          <w:rFonts w:ascii="Times New Roman" w:hAnsi="Times New Roman"/>
          <w:bCs/>
          <w:sz w:val="28"/>
          <w:szCs w:val="28"/>
        </w:rPr>
        <w:lastRenderedPageBreak/>
        <w:t>государственные служащие;</w:t>
      </w:r>
      <w:r w:rsidRPr="00DA3691">
        <w:rPr>
          <w:rFonts w:ascii="Helvetica" w:hAnsi="Helvetica" w:cs="Helvetica"/>
          <w:bCs/>
        </w:rPr>
        <w:t xml:space="preserve"> </w:t>
      </w:r>
      <w:r w:rsidRPr="00DA3691">
        <w:rPr>
          <w:rFonts w:ascii="Times New Roman" w:hAnsi="Times New Roman"/>
          <w:bCs/>
          <w:sz w:val="28"/>
          <w:szCs w:val="28"/>
        </w:rPr>
        <w:t>муниципальные государственные служащие</w:t>
      </w:r>
      <w:r>
        <w:rPr>
          <w:rFonts w:ascii="Times New Roman" w:hAnsi="Times New Roman"/>
          <w:bCs/>
          <w:sz w:val="28"/>
          <w:szCs w:val="28"/>
        </w:rPr>
        <w:t>.</w:t>
      </w:r>
    </w:p>
    <w:p w14:paraId="0419E9E9"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p>
    <w:p w14:paraId="712F39FA"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Тема 5.</w:t>
      </w:r>
      <w:r w:rsidRPr="00DA3691">
        <w:t xml:space="preserve"> </w:t>
      </w:r>
      <w:r w:rsidRPr="00DA3691">
        <w:rPr>
          <w:rFonts w:ascii="Times New Roman" w:hAnsi="Times New Roman"/>
          <w:bCs/>
          <w:sz w:val="28"/>
          <w:szCs w:val="28"/>
        </w:rPr>
        <w:t>Государственная гражданская служба субъектов Российской Федерации</w:t>
      </w:r>
    </w:p>
    <w:p w14:paraId="3BD01DB6"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Правовое регулирование государственной гражданской службы субъектов РФ. Конституционные основы разграничения полномочий по правовому регулированию государственной гражданской службы субъектов РФ. Правовое регулирование государственной гражданской службы в федеральном законодательстве и законодательстве субъектов Российской Федерации. Ротация государственных гражданских служащих субъекта РФ. Общие вопросы ротации. Полномочия субъектов РФ в части регулирования ротации государственных гражданских служащих</w:t>
      </w:r>
    </w:p>
    <w:p w14:paraId="3A10AC8E" w14:textId="77777777" w:rsidR="00D47E3A" w:rsidRPr="00DA3691"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p>
    <w:p w14:paraId="2CB88A78" w14:textId="77777777" w:rsidR="00D47E3A" w:rsidRPr="00DF579E"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sidRPr="00DF579E">
        <w:rPr>
          <w:rFonts w:ascii="Times New Roman" w:hAnsi="Times New Roman"/>
          <w:bCs/>
          <w:sz w:val="28"/>
          <w:szCs w:val="28"/>
        </w:rPr>
        <w:t>Тема 6. Денежное содержание и ответственность государственного и муниципального служащих</w:t>
      </w:r>
    </w:p>
    <w:p w14:paraId="3EA4F0FD"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sidRPr="00DF579E">
        <w:rPr>
          <w:rFonts w:ascii="Times New Roman" w:hAnsi="Times New Roman"/>
          <w:bCs/>
          <w:sz w:val="28"/>
          <w:szCs w:val="28"/>
        </w:rPr>
        <w:t>Материальные условия прохождения службы. Общие принципы оплаты муниципального служащего. Денежное содержание, состоящее из должностного оклада муниципального служащего в соответствии с замещаемой должностью и ежемесячных и иных выплат. Пенсионное обеспечение государственных и муниципальных служащих. Гарантии служащих. Проблема мотивации государственных и муниципальных служащих.</w:t>
      </w:r>
      <w:r w:rsidRPr="00DF579E">
        <w:t xml:space="preserve"> </w:t>
      </w:r>
      <w:r w:rsidRPr="00DF579E">
        <w:rPr>
          <w:rFonts w:ascii="Times New Roman" w:hAnsi="Times New Roman"/>
          <w:bCs/>
          <w:sz w:val="28"/>
          <w:szCs w:val="28"/>
        </w:rPr>
        <w:t>Поощрение муниципального служащего: виды и порядок его применения. Социальная значимость деятельности государственных служащих и проблема дисциплины. Виды ответственности: дисциплинарная, административная, уголовная, материальная. Отстранение муниципального служащего от исполнения должностных обязанностей. Порядок применения и снятия дисциплинарных взысканий. Защита прав служащего.</w:t>
      </w:r>
    </w:p>
    <w:p w14:paraId="58BDFA1E" w14:textId="77777777" w:rsidR="00D47E3A" w:rsidRPr="00DF579E"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p>
    <w:p w14:paraId="0B31336F"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sidRPr="00DF579E">
        <w:rPr>
          <w:rFonts w:ascii="Times New Roman" w:hAnsi="Times New Roman"/>
          <w:bCs/>
          <w:sz w:val="28"/>
          <w:szCs w:val="28"/>
        </w:rPr>
        <w:t>Тема 7. Социальная защита государственных служащих.</w:t>
      </w:r>
    </w:p>
    <w:p w14:paraId="798ED754"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sidRPr="00195C04">
        <w:rPr>
          <w:rFonts w:ascii="Times New Roman" w:hAnsi="Times New Roman"/>
          <w:bCs/>
          <w:sz w:val="28"/>
          <w:szCs w:val="28"/>
        </w:rPr>
        <w:t>Система социальной защиты государственных гражданских служащих. Система социальной защиты государственных гражданских служащих: сущность и структурные элементы. Социальная защищенность как условие стабильности кадров государственной гражданской службы.</w:t>
      </w:r>
      <w:r>
        <w:rPr>
          <w:rFonts w:ascii="Times New Roman" w:hAnsi="Times New Roman"/>
          <w:bCs/>
          <w:sz w:val="28"/>
          <w:szCs w:val="28"/>
        </w:rPr>
        <w:t xml:space="preserve"> </w:t>
      </w:r>
      <w:r w:rsidRPr="00195C04">
        <w:rPr>
          <w:rFonts w:ascii="Times New Roman" w:hAnsi="Times New Roman"/>
          <w:bCs/>
          <w:sz w:val="28"/>
          <w:szCs w:val="28"/>
        </w:rPr>
        <w:t>Развитие современной системы социальной защиты государственных гражданских служащих Российской Федерации. Механизмы формирования системы социальной защиты государственных гражданских служащих в Федеральной налоговой службе Российской Федерации. Основные направления развития системы социальной защиты государственных гражданских служащих.</w:t>
      </w:r>
    </w:p>
    <w:p w14:paraId="77E79F95"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p>
    <w:p w14:paraId="0BE210E4" w14:textId="6C3A987E"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Тема 8. </w:t>
      </w:r>
      <w:r w:rsidRPr="00195C04">
        <w:rPr>
          <w:rFonts w:ascii="Times New Roman" w:hAnsi="Times New Roman"/>
          <w:bCs/>
          <w:sz w:val="28"/>
          <w:szCs w:val="28"/>
        </w:rPr>
        <w:t>Проблемы повышения эффективности государственной службы</w:t>
      </w:r>
      <w:r w:rsidR="00B46BC6">
        <w:rPr>
          <w:rFonts w:ascii="Times New Roman" w:hAnsi="Times New Roman"/>
          <w:bCs/>
          <w:sz w:val="28"/>
          <w:szCs w:val="28"/>
        </w:rPr>
        <w:t>.</w:t>
      </w:r>
    </w:p>
    <w:p w14:paraId="7AAEB4BF"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sidRPr="00195C04">
        <w:rPr>
          <w:rFonts w:ascii="Times New Roman" w:hAnsi="Times New Roman"/>
          <w:bCs/>
          <w:sz w:val="28"/>
          <w:szCs w:val="28"/>
        </w:rPr>
        <w:t>Проблема эффективности служебной деятельности и ее оценки. Реформа государственной и муниципальной службы в РФ. Адаптация зарубежного опыта реформирования службы и применение его в России.</w:t>
      </w:r>
    </w:p>
    <w:p w14:paraId="1B58ECE3"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p>
    <w:p w14:paraId="3D8490B7"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Тема 9. </w:t>
      </w:r>
      <w:r w:rsidRPr="00195C04">
        <w:rPr>
          <w:rFonts w:ascii="Times New Roman" w:hAnsi="Times New Roman"/>
          <w:bCs/>
          <w:sz w:val="28"/>
          <w:szCs w:val="28"/>
        </w:rPr>
        <w:t>Реформирование государственного управления в Российской Федерации</w:t>
      </w:r>
      <w:r>
        <w:rPr>
          <w:rFonts w:ascii="Times New Roman" w:hAnsi="Times New Roman"/>
          <w:bCs/>
          <w:sz w:val="28"/>
          <w:szCs w:val="28"/>
        </w:rPr>
        <w:t>.</w:t>
      </w:r>
    </w:p>
    <w:p w14:paraId="21B08490"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sidRPr="00195C04">
        <w:rPr>
          <w:rFonts w:ascii="Times New Roman" w:hAnsi="Times New Roman"/>
          <w:bCs/>
          <w:sz w:val="28"/>
          <w:szCs w:val="28"/>
        </w:rPr>
        <w:t>Основные этапы административных реформ в РФ</w:t>
      </w:r>
      <w:r>
        <w:rPr>
          <w:rFonts w:ascii="Times New Roman" w:hAnsi="Times New Roman"/>
          <w:bCs/>
          <w:sz w:val="28"/>
          <w:szCs w:val="28"/>
        </w:rPr>
        <w:t xml:space="preserve">. </w:t>
      </w:r>
      <w:r w:rsidRPr="00195C04">
        <w:rPr>
          <w:rFonts w:ascii="Times New Roman" w:hAnsi="Times New Roman"/>
          <w:bCs/>
          <w:sz w:val="28"/>
          <w:szCs w:val="28"/>
        </w:rPr>
        <w:t xml:space="preserve">Основные проблемы. </w:t>
      </w:r>
      <w:r w:rsidRPr="00195C04">
        <w:rPr>
          <w:rFonts w:ascii="Times New Roman" w:hAnsi="Times New Roman"/>
          <w:bCs/>
          <w:sz w:val="28"/>
          <w:szCs w:val="28"/>
        </w:rPr>
        <w:lastRenderedPageBreak/>
        <w:t xml:space="preserve">Управление изменениями в сфере государственно-политического и государственно-административного управления. </w:t>
      </w:r>
      <w:r>
        <w:rPr>
          <w:rFonts w:ascii="Times New Roman" w:hAnsi="Times New Roman"/>
          <w:bCs/>
          <w:sz w:val="28"/>
          <w:szCs w:val="28"/>
        </w:rPr>
        <w:t>Стадии административной реформы. Основные направления административной реформы. Основные цели административной реформы.</w:t>
      </w:r>
      <w:r w:rsidRPr="00195C04">
        <w:t xml:space="preserve"> </w:t>
      </w:r>
      <w:r w:rsidRPr="00195C04">
        <w:rPr>
          <w:rFonts w:ascii="Times New Roman" w:hAnsi="Times New Roman"/>
          <w:bCs/>
          <w:sz w:val="28"/>
          <w:szCs w:val="28"/>
        </w:rPr>
        <w:t>Направления деятельности</w:t>
      </w:r>
      <w:r>
        <w:rPr>
          <w:rFonts w:ascii="Times New Roman" w:hAnsi="Times New Roman"/>
          <w:bCs/>
          <w:sz w:val="28"/>
          <w:szCs w:val="28"/>
        </w:rPr>
        <w:t>:</w:t>
      </w:r>
      <w:r w:rsidRPr="00195C04">
        <w:rPr>
          <w:rFonts w:ascii="Times New Roman" w:hAnsi="Times New Roman"/>
          <w:bCs/>
          <w:sz w:val="28"/>
          <w:szCs w:val="28"/>
        </w:rPr>
        <w:t xml:space="preserve"> </w:t>
      </w:r>
      <w:r>
        <w:rPr>
          <w:rFonts w:ascii="Times New Roman" w:hAnsi="Times New Roman"/>
          <w:bCs/>
          <w:sz w:val="28"/>
          <w:szCs w:val="28"/>
        </w:rPr>
        <w:t>о</w:t>
      </w:r>
      <w:r w:rsidRPr="00195C04">
        <w:rPr>
          <w:rFonts w:ascii="Times New Roman" w:hAnsi="Times New Roman"/>
          <w:bCs/>
          <w:sz w:val="28"/>
          <w:szCs w:val="28"/>
        </w:rPr>
        <w:t>птимизация деятельности органов государственной власти и местного самоуправления при помощи внедрения современных информационных коммуникационных технологий</w:t>
      </w:r>
      <w:r>
        <w:rPr>
          <w:rFonts w:ascii="Times New Roman" w:hAnsi="Times New Roman"/>
          <w:bCs/>
          <w:sz w:val="28"/>
          <w:szCs w:val="28"/>
        </w:rPr>
        <w:t>; о</w:t>
      </w:r>
      <w:r w:rsidRPr="00195C04">
        <w:rPr>
          <w:rFonts w:ascii="Times New Roman" w:hAnsi="Times New Roman"/>
          <w:bCs/>
          <w:sz w:val="28"/>
          <w:szCs w:val="28"/>
        </w:rPr>
        <w:t>беспечение открытости и доступности информации о деятельности органов государственной власти и органов местного самоуправления и формируемых ими информационных ресурсах</w:t>
      </w:r>
      <w:r>
        <w:rPr>
          <w:rFonts w:ascii="Times New Roman" w:hAnsi="Times New Roman"/>
          <w:bCs/>
          <w:sz w:val="28"/>
          <w:szCs w:val="28"/>
        </w:rPr>
        <w:t>;</w:t>
      </w:r>
      <w:r w:rsidRPr="00195C04">
        <w:rPr>
          <w:rFonts w:ascii="Times New Roman" w:hAnsi="Times New Roman"/>
          <w:bCs/>
          <w:sz w:val="28"/>
          <w:szCs w:val="28"/>
        </w:rPr>
        <w:t xml:space="preserve"> </w:t>
      </w:r>
      <w:r>
        <w:rPr>
          <w:rFonts w:ascii="Times New Roman" w:hAnsi="Times New Roman"/>
          <w:bCs/>
          <w:sz w:val="28"/>
          <w:szCs w:val="28"/>
        </w:rPr>
        <w:t>о</w:t>
      </w:r>
      <w:r w:rsidRPr="00195C04">
        <w:rPr>
          <w:rFonts w:ascii="Times New Roman" w:hAnsi="Times New Roman"/>
          <w:bCs/>
          <w:sz w:val="28"/>
          <w:szCs w:val="28"/>
        </w:rPr>
        <w:t>птимизация численности государственных и муниципальных служащих</w:t>
      </w:r>
      <w:r>
        <w:rPr>
          <w:rFonts w:ascii="Times New Roman" w:hAnsi="Times New Roman"/>
          <w:bCs/>
          <w:sz w:val="28"/>
          <w:szCs w:val="28"/>
        </w:rPr>
        <w:t>.</w:t>
      </w:r>
      <w:r w:rsidRPr="002F4F15">
        <w:t xml:space="preserve"> </w:t>
      </w:r>
      <w:r w:rsidRPr="002F4F15">
        <w:rPr>
          <w:rFonts w:ascii="Times New Roman" w:hAnsi="Times New Roman"/>
          <w:bCs/>
          <w:sz w:val="28"/>
          <w:szCs w:val="28"/>
        </w:rPr>
        <w:t xml:space="preserve">Совершенствование сферы оказанию </w:t>
      </w:r>
      <w:proofErr w:type="spellStart"/>
      <w:r w:rsidRPr="002F4F15">
        <w:rPr>
          <w:rFonts w:ascii="Times New Roman" w:hAnsi="Times New Roman"/>
          <w:bCs/>
          <w:sz w:val="28"/>
          <w:szCs w:val="28"/>
        </w:rPr>
        <w:t>госуслуг</w:t>
      </w:r>
      <w:proofErr w:type="spellEnd"/>
      <w:r>
        <w:rPr>
          <w:rFonts w:ascii="Times New Roman" w:hAnsi="Times New Roman"/>
          <w:bCs/>
          <w:sz w:val="28"/>
          <w:szCs w:val="28"/>
        </w:rPr>
        <w:t>.</w:t>
      </w:r>
      <w:r w:rsidRPr="002F4F15">
        <w:rPr>
          <w:rFonts w:ascii="Times New Roman" w:hAnsi="Times New Roman"/>
          <w:bCs/>
          <w:sz w:val="28"/>
          <w:szCs w:val="28"/>
        </w:rPr>
        <w:t xml:space="preserve"> </w:t>
      </w:r>
      <w:r>
        <w:rPr>
          <w:rFonts w:ascii="Times New Roman" w:hAnsi="Times New Roman"/>
          <w:bCs/>
          <w:sz w:val="28"/>
          <w:szCs w:val="28"/>
        </w:rPr>
        <w:t xml:space="preserve">Совершенствование системы </w:t>
      </w:r>
      <w:r w:rsidRPr="00195C04">
        <w:rPr>
          <w:rFonts w:ascii="Times New Roman" w:hAnsi="Times New Roman"/>
          <w:bCs/>
          <w:sz w:val="28"/>
          <w:szCs w:val="28"/>
        </w:rPr>
        <w:t>государственного управления</w:t>
      </w:r>
      <w:r>
        <w:rPr>
          <w:rFonts w:ascii="Times New Roman" w:hAnsi="Times New Roman"/>
          <w:bCs/>
          <w:sz w:val="28"/>
          <w:szCs w:val="28"/>
        </w:rPr>
        <w:t>.</w:t>
      </w:r>
    </w:p>
    <w:p w14:paraId="0BDA581D"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p>
    <w:p w14:paraId="5273152B"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sidRPr="002F4F15">
        <w:rPr>
          <w:rFonts w:ascii="Times New Roman" w:hAnsi="Times New Roman"/>
          <w:bCs/>
          <w:sz w:val="28"/>
          <w:szCs w:val="28"/>
        </w:rPr>
        <w:t>Тема 10. Современные проблемы становления и развития государственной службы в Российской Федерации</w:t>
      </w:r>
      <w:r>
        <w:rPr>
          <w:rFonts w:ascii="Times New Roman" w:hAnsi="Times New Roman"/>
          <w:bCs/>
          <w:sz w:val="28"/>
          <w:szCs w:val="28"/>
        </w:rPr>
        <w:t>.</w:t>
      </w:r>
    </w:p>
    <w:p w14:paraId="2E52A331" w14:textId="3C056A1F" w:rsidR="00D47E3A" w:rsidRDefault="00D47E3A" w:rsidP="00D10E7F">
      <w:pPr>
        <w:widowControl w:val="0"/>
        <w:autoSpaceDE w:val="0"/>
        <w:autoSpaceDN w:val="0"/>
        <w:adjustRightInd w:val="0"/>
        <w:spacing w:after="0" w:line="240" w:lineRule="auto"/>
        <w:ind w:firstLine="709"/>
        <w:jc w:val="both"/>
        <w:rPr>
          <w:rFonts w:ascii="Times New Roman" w:hAnsi="Times New Roman"/>
          <w:bCs/>
          <w:sz w:val="28"/>
          <w:szCs w:val="28"/>
        </w:rPr>
      </w:pPr>
      <w:r w:rsidRPr="002F4F15">
        <w:rPr>
          <w:rFonts w:ascii="Times New Roman" w:hAnsi="Times New Roman"/>
          <w:bCs/>
          <w:sz w:val="28"/>
          <w:szCs w:val="28"/>
        </w:rPr>
        <w:t>Эффективность социального контроля в системе государственной службы. Институты и формы социального контроля за ходом реализации государственной политики в различных отраслях. Среда государственного менеджмента. Соотношение публичной власти, государственной администрации (бюрократии), гражданского общества и взаимодействие политических институтов в процессах формирования и исполнения государственной политики. Сеть групп специальных интересов и проблема представительства интересов.</w:t>
      </w:r>
      <w:r w:rsidRPr="002F4F15">
        <w:t xml:space="preserve"> </w:t>
      </w:r>
      <w:r w:rsidRPr="002F4F15">
        <w:rPr>
          <w:rFonts w:ascii="Times New Roman" w:hAnsi="Times New Roman"/>
          <w:bCs/>
          <w:sz w:val="28"/>
          <w:szCs w:val="28"/>
        </w:rPr>
        <w:t>Конфликт интересов в системе российского законодательства. Причины и последствия личных и «корпоративных» конфликтов интересов. Механизмы предотвращения и практика урегулирования конфликта интересов.</w:t>
      </w:r>
      <w:r w:rsidRPr="002F4F15">
        <w:t xml:space="preserve"> </w:t>
      </w:r>
      <w:r w:rsidRPr="002F4F15">
        <w:rPr>
          <w:rFonts w:ascii="Times New Roman" w:hAnsi="Times New Roman"/>
          <w:bCs/>
          <w:sz w:val="28"/>
          <w:szCs w:val="28"/>
        </w:rPr>
        <w:t>Формы проявления коррупции. Виды коррупции. Коррупционные явления в верхних эшелонах власти и в низовых структурах. Специфика коррупции в России</w:t>
      </w:r>
    </w:p>
    <w:p w14:paraId="36C4F81C" w14:textId="77777777" w:rsidR="00D10E7F" w:rsidRPr="00DF579E" w:rsidRDefault="00D10E7F" w:rsidP="00D10E7F">
      <w:pPr>
        <w:widowControl w:val="0"/>
        <w:autoSpaceDE w:val="0"/>
        <w:autoSpaceDN w:val="0"/>
        <w:adjustRightInd w:val="0"/>
        <w:spacing w:after="0" w:line="240" w:lineRule="auto"/>
        <w:ind w:firstLine="709"/>
        <w:jc w:val="both"/>
        <w:rPr>
          <w:rFonts w:ascii="Times New Roman" w:hAnsi="Times New Roman"/>
          <w:bCs/>
          <w:sz w:val="28"/>
          <w:szCs w:val="28"/>
        </w:rPr>
      </w:pPr>
    </w:p>
    <w:p w14:paraId="334B6618" w14:textId="77777777" w:rsidR="00D47E3A" w:rsidRDefault="00D47E3A" w:rsidP="00D47E3A">
      <w:pPr>
        <w:widowControl w:val="0"/>
        <w:autoSpaceDE w:val="0"/>
        <w:autoSpaceDN w:val="0"/>
        <w:adjustRightInd w:val="0"/>
        <w:spacing w:after="0" w:line="240" w:lineRule="auto"/>
        <w:ind w:firstLine="709"/>
        <w:jc w:val="both"/>
        <w:rPr>
          <w:rFonts w:ascii="Times New Roman" w:hAnsi="Times New Roman"/>
          <w:bCs/>
          <w:sz w:val="28"/>
          <w:szCs w:val="28"/>
        </w:rPr>
      </w:pPr>
      <w:r w:rsidRPr="002F4F15">
        <w:rPr>
          <w:rFonts w:ascii="Times New Roman" w:hAnsi="Times New Roman"/>
          <w:bCs/>
          <w:sz w:val="28"/>
          <w:szCs w:val="28"/>
        </w:rPr>
        <w:t>Тема 11. Нормативно-правовое и информационное обеспечение государственной службы</w:t>
      </w:r>
    </w:p>
    <w:p w14:paraId="25E51A37" w14:textId="15A3D749" w:rsidR="00D10E7F" w:rsidRDefault="00D47E3A" w:rsidP="00D10E7F">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Конституционные основы государственной службы в Российской Федерации. Система нормативно-правового регулирования государственной службы. Законодательство о государственной службе. Федеральный уровень регулирования государственной службы. Региональный уровень регулирования государственной службы.</w:t>
      </w:r>
    </w:p>
    <w:p w14:paraId="4986B840" w14:textId="77777777" w:rsidR="00B46BC6" w:rsidRDefault="00B46BC6" w:rsidP="00D10E7F">
      <w:pPr>
        <w:widowControl w:val="0"/>
        <w:autoSpaceDE w:val="0"/>
        <w:autoSpaceDN w:val="0"/>
        <w:adjustRightInd w:val="0"/>
        <w:spacing w:after="0" w:line="240" w:lineRule="auto"/>
        <w:ind w:firstLine="709"/>
        <w:jc w:val="both"/>
        <w:rPr>
          <w:rFonts w:ascii="Times New Roman" w:hAnsi="Times New Roman"/>
          <w:bCs/>
          <w:sz w:val="28"/>
          <w:szCs w:val="28"/>
        </w:rPr>
      </w:pPr>
    </w:p>
    <w:p w14:paraId="34066E7F" w14:textId="3B542390" w:rsidR="00D47E3A" w:rsidRPr="00D47E3A" w:rsidRDefault="00D47E3A" w:rsidP="00B46BC6">
      <w:pPr>
        <w:widowControl w:val="0"/>
        <w:autoSpaceDE w:val="0"/>
        <w:autoSpaceDN w:val="0"/>
        <w:adjustRightInd w:val="0"/>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Вопросы для самоконтроля после изучения раздела:</w:t>
      </w:r>
    </w:p>
    <w:p w14:paraId="31529F4D" w14:textId="33723EDB"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1. Что понимается под государственной гражданской службой и каково ее</w:t>
      </w:r>
      <w:r>
        <w:rPr>
          <w:rFonts w:ascii="Times New Roman" w:eastAsia="Calibri" w:hAnsi="Times New Roman"/>
          <w:sz w:val="28"/>
          <w:szCs w:val="28"/>
          <w:lang w:eastAsia="en-US"/>
        </w:rPr>
        <w:t xml:space="preserve"> </w:t>
      </w:r>
      <w:r w:rsidRPr="00D47E3A">
        <w:rPr>
          <w:rFonts w:ascii="Times New Roman" w:eastAsia="Calibri" w:hAnsi="Times New Roman"/>
          <w:sz w:val="28"/>
          <w:szCs w:val="28"/>
          <w:lang w:eastAsia="en-US"/>
        </w:rPr>
        <w:t>содержание.</w:t>
      </w:r>
    </w:p>
    <w:p w14:paraId="69D10431" w14:textId="563266AA"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2. Какова роль государственной гражданской службы в системе</w:t>
      </w:r>
      <w:r>
        <w:rPr>
          <w:rFonts w:ascii="Times New Roman" w:eastAsia="Calibri" w:hAnsi="Times New Roman"/>
          <w:sz w:val="28"/>
          <w:szCs w:val="28"/>
          <w:lang w:eastAsia="en-US"/>
        </w:rPr>
        <w:t xml:space="preserve"> </w:t>
      </w:r>
      <w:r w:rsidRPr="00D47E3A">
        <w:rPr>
          <w:rFonts w:ascii="Times New Roman" w:eastAsia="Calibri" w:hAnsi="Times New Roman"/>
          <w:sz w:val="28"/>
          <w:szCs w:val="28"/>
          <w:lang w:eastAsia="en-US"/>
        </w:rPr>
        <w:t>государственного управления?</w:t>
      </w:r>
    </w:p>
    <w:p w14:paraId="129AC14B" w14:textId="77777777"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3. Какова структура государственной гражданской службы?</w:t>
      </w:r>
    </w:p>
    <w:p w14:paraId="665009BC" w14:textId="1692A325"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8. Раскройте, как создавались правовые основы системы государственной</w:t>
      </w:r>
      <w:r>
        <w:rPr>
          <w:rFonts w:ascii="Times New Roman" w:eastAsia="Calibri" w:hAnsi="Times New Roman"/>
          <w:sz w:val="28"/>
          <w:szCs w:val="28"/>
          <w:lang w:eastAsia="en-US"/>
        </w:rPr>
        <w:t xml:space="preserve"> </w:t>
      </w:r>
      <w:r w:rsidRPr="00D47E3A">
        <w:rPr>
          <w:rFonts w:ascii="Times New Roman" w:eastAsia="Calibri" w:hAnsi="Times New Roman"/>
          <w:sz w:val="28"/>
          <w:szCs w:val="28"/>
          <w:lang w:eastAsia="en-US"/>
        </w:rPr>
        <w:t>службы?</w:t>
      </w:r>
    </w:p>
    <w:p w14:paraId="27926909" w14:textId="77777777"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9. Как развивалась и функционирует государственная служба субъектов РФ?</w:t>
      </w:r>
    </w:p>
    <w:p w14:paraId="36D43BC9" w14:textId="77777777"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10. Дайте понятие государственной гражданской службы РФ и ее системы?</w:t>
      </w:r>
    </w:p>
    <w:p w14:paraId="07066CBC" w14:textId="76CD8F9D"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lastRenderedPageBreak/>
        <w:t>11. Назовите принципы государственной гражданской службы РФ и нормативно</w:t>
      </w:r>
      <w:r>
        <w:rPr>
          <w:rFonts w:ascii="Times New Roman" w:eastAsia="Calibri" w:hAnsi="Times New Roman"/>
          <w:sz w:val="28"/>
          <w:szCs w:val="28"/>
          <w:lang w:eastAsia="en-US"/>
        </w:rPr>
        <w:t>-</w:t>
      </w:r>
      <w:r w:rsidRPr="00D47E3A">
        <w:rPr>
          <w:rFonts w:ascii="Times New Roman" w:eastAsia="Calibri" w:hAnsi="Times New Roman"/>
          <w:sz w:val="28"/>
          <w:szCs w:val="28"/>
          <w:lang w:eastAsia="en-US"/>
        </w:rPr>
        <w:t>правовые акты, их закрепляющие.</w:t>
      </w:r>
    </w:p>
    <w:p w14:paraId="3B258014" w14:textId="0DAA5859"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12. Сформулируйте понятие федеральной государственной гражданской службы</w:t>
      </w:r>
      <w:r>
        <w:rPr>
          <w:rFonts w:ascii="Times New Roman" w:eastAsia="Calibri" w:hAnsi="Times New Roman"/>
          <w:sz w:val="28"/>
          <w:szCs w:val="28"/>
          <w:lang w:eastAsia="en-US"/>
        </w:rPr>
        <w:t xml:space="preserve"> </w:t>
      </w:r>
      <w:r w:rsidRPr="00D47E3A">
        <w:rPr>
          <w:rFonts w:ascii="Times New Roman" w:eastAsia="Calibri" w:hAnsi="Times New Roman"/>
          <w:sz w:val="28"/>
          <w:szCs w:val="28"/>
          <w:lang w:eastAsia="en-US"/>
        </w:rPr>
        <w:t>и раскройте ее отличие от государственной гражданской службы субъектов РФ</w:t>
      </w:r>
      <w:r>
        <w:rPr>
          <w:rFonts w:ascii="Times New Roman" w:eastAsia="Calibri" w:hAnsi="Times New Roman"/>
          <w:sz w:val="28"/>
          <w:szCs w:val="28"/>
          <w:lang w:eastAsia="en-US"/>
        </w:rPr>
        <w:t xml:space="preserve"> </w:t>
      </w:r>
      <w:r w:rsidRPr="00D47E3A">
        <w:rPr>
          <w:rFonts w:ascii="Times New Roman" w:eastAsia="Calibri" w:hAnsi="Times New Roman"/>
          <w:sz w:val="28"/>
          <w:szCs w:val="28"/>
          <w:lang w:eastAsia="en-US"/>
        </w:rPr>
        <w:t>(региональной).</w:t>
      </w:r>
    </w:p>
    <w:p w14:paraId="680EA898" w14:textId="3C485326"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13. Что собой представляет реестр федеральной государственной гражданской</w:t>
      </w:r>
      <w:r>
        <w:rPr>
          <w:rFonts w:ascii="Times New Roman" w:eastAsia="Calibri" w:hAnsi="Times New Roman"/>
          <w:sz w:val="28"/>
          <w:szCs w:val="28"/>
          <w:lang w:eastAsia="en-US"/>
        </w:rPr>
        <w:t xml:space="preserve"> </w:t>
      </w:r>
      <w:r w:rsidRPr="00D47E3A">
        <w:rPr>
          <w:rFonts w:ascii="Times New Roman" w:eastAsia="Calibri" w:hAnsi="Times New Roman"/>
          <w:sz w:val="28"/>
          <w:szCs w:val="28"/>
          <w:lang w:eastAsia="en-US"/>
        </w:rPr>
        <w:t>службы?</w:t>
      </w:r>
    </w:p>
    <w:p w14:paraId="1566B6C6" w14:textId="77777777"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14. Назовите виды государственной гражданской службы.</w:t>
      </w:r>
    </w:p>
    <w:p w14:paraId="2FC60EA5" w14:textId="4D6B2EFE"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15. Дайте определение понятиям «государственная гражданская служба субъекта</w:t>
      </w:r>
      <w:r>
        <w:rPr>
          <w:rFonts w:ascii="Times New Roman" w:eastAsia="Calibri" w:hAnsi="Times New Roman"/>
          <w:sz w:val="28"/>
          <w:szCs w:val="28"/>
          <w:lang w:eastAsia="en-US"/>
        </w:rPr>
        <w:t xml:space="preserve"> </w:t>
      </w:r>
      <w:r w:rsidRPr="00D47E3A">
        <w:rPr>
          <w:rFonts w:ascii="Times New Roman" w:eastAsia="Calibri" w:hAnsi="Times New Roman"/>
          <w:sz w:val="28"/>
          <w:szCs w:val="28"/>
          <w:lang w:eastAsia="en-US"/>
        </w:rPr>
        <w:t>РФ» и «государственный гражданский служащий субъекта РФ».</w:t>
      </w:r>
    </w:p>
    <w:p w14:paraId="35835179" w14:textId="20F40E9C" w:rsidR="00D47E3A" w:rsidRP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16.В чем состоят особенности организации и прохождения государственной</w:t>
      </w:r>
      <w:r>
        <w:rPr>
          <w:rFonts w:ascii="Times New Roman" w:eastAsia="Calibri" w:hAnsi="Times New Roman"/>
          <w:sz w:val="28"/>
          <w:szCs w:val="28"/>
          <w:lang w:eastAsia="en-US"/>
        </w:rPr>
        <w:t xml:space="preserve"> </w:t>
      </w:r>
      <w:r w:rsidRPr="00D47E3A">
        <w:rPr>
          <w:rFonts w:ascii="Times New Roman" w:eastAsia="Calibri" w:hAnsi="Times New Roman"/>
          <w:sz w:val="28"/>
          <w:szCs w:val="28"/>
          <w:lang w:eastAsia="en-US"/>
        </w:rPr>
        <w:t>службы субъектов РФ?</w:t>
      </w:r>
    </w:p>
    <w:p w14:paraId="5EF1CD09" w14:textId="11D41A9D" w:rsidR="00D47E3A" w:rsidRDefault="00D47E3A"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r w:rsidRPr="00D47E3A">
        <w:rPr>
          <w:rFonts w:ascii="Times New Roman" w:eastAsia="Calibri" w:hAnsi="Times New Roman"/>
          <w:sz w:val="28"/>
          <w:szCs w:val="28"/>
          <w:lang w:eastAsia="en-US"/>
        </w:rPr>
        <w:t>17. Определите основные направления реформирования государственной</w:t>
      </w:r>
      <w:r>
        <w:rPr>
          <w:rFonts w:ascii="Times New Roman" w:eastAsia="Calibri" w:hAnsi="Times New Roman"/>
          <w:sz w:val="28"/>
          <w:szCs w:val="28"/>
          <w:lang w:eastAsia="en-US"/>
        </w:rPr>
        <w:t xml:space="preserve"> </w:t>
      </w:r>
      <w:r w:rsidR="00B46BC6">
        <w:rPr>
          <w:rFonts w:ascii="Times New Roman" w:eastAsia="Calibri" w:hAnsi="Times New Roman"/>
          <w:sz w:val="28"/>
          <w:szCs w:val="28"/>
          <w:lang w:eastAsia="en-US"/>
        </w:rPr>
        <w:t>гражданской службы субъектов РФ.</w:t>
      </w:r>
    </w:p>
    <w:p w14:paraId="6EB9DBEA" w14:textId="77777777" w:rsidR="00B46BC6" w:rsidRDefault="00B46BC6" w:rsidP="00D47E3A">
      <w:pPr>
        <w:widowControl w:val="0"/>
        <w:tabs>
          <w:tab w:val="left" w:pos="284"/>
          <w:tab w:val="left" w:pos="360"/>
          <w:tab w:val="left" w:pos="1080"/>
        </w:tabs>
        <w:suppressAutoHyphens/>
        <w:spacing w:after="0" w:line="240" w:lineRule="auto"/>
        <w:ind w:firstLine="709"/>
        <w:jc w:val="both"/>
        <w:rPr>
          <w:rFonts w:ascii="Times New Roman" w:eastAsia="Calibri" w:hAnsi="Times New Roman"/>
          <w:sz w:val="28"/>
          <w:szCs w:val="28"/>
          <w:lang w:eastAsia="en-US"/>
        </w:rPr>
      </w:pPr>
    </w:p>
    <w:p w14:paraId="17309B40" w14:textId="77777777" w:rsidR="00B46BC6" w:rsidRDefault="00D10E7F" w:rsidP="00D10E7F">
      <w:pPr>
        <w:tabs>
          <w:tab w:val="left" w:pos="1134"/>
        </w:tabs>
        <w:spacing w:after="0" w:line="240" w:lineRule="auto"/>
        <w:ind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 xml:space="preserve">Зачет является формой итоговой оценки качества освоения обучающимся образовательной программы по дисциплине в целом или по разделу дисциплины. </w:t>
      </w:r>
    </w:p>
    <w:p w14:paraId="1AA36DB0" w14:textId="61F1E023" w:rsidR="00D10E7F" w:rsidRPr="00D10E7F" w:rsidRDefault="00D10E7F" w:rsidP="00D10E7F">
      <w:pPr>
        <w:tabs>
          <w:tab w:val="left" w:pos="1134"/>
        </w:tabs>
        <w:spacing w:after="0" w:line="240" w:lineRule="auto"/>
        <w:ind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По результатам зачета обучающемуся выставляется оценка «зачтено» или «не зачтено».</w:t>
      </w:r>
    </w:p>
    <w:p w14:paraId="0AB3AB5E" w14:textId="77777777" w:rsidR="00D10E7F" w:rsidRPr="00D10E7F" w:rsidRDefault="00D10E7F" w:rsidP="00D10E7F">
      <w:pPr>
        <w:tabs>
          <w:tab w:val="left" w:pos="1134"/>
        </w:tabs>
        <w:spacing w:after="0" w:line="240" w:lineRule="auto"/>
        <w:ind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Оценка «зачтено» (61 балл и более) выставляется обучающемуся, если:</w:t>
      </w:r>
    </w:p>
    <w:p w14:paraId="29C1F1FE" w14:textId="77777777" w:rsidR="00D10E7F" w:rsidRPr="00D10E7F" w:rsidRDefault="00D10E7F" w:rsidP="00D10E7F">
      <w:pPr>
        <w:numPr>
          <w:ilvl w:val="0"/>
          <w:numId w:val="35"/>
        </w:numPr>
        <w:tabs>
          <w:tab w:val="left" w:pos="1134"/>
        </w:tabs>
        <w:spacing w:after="0" w:line="240" w:lineRule="auto"/>
        <w:ind w:left="0"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14:paraId="106D63A2" w14:textId="77777777" w:rsidR="00D10E7F" w:rsidRPr="00D10E7F" w:rsidRDefault="00D10E7F" w:rsidP="00D10E7F">
      <w:pPr>
        <w:numPr>
          <w:ilvl w:val="0"/>
          <w:numId w:val="35"/>
        </w:numPr>
        <w:tabs>
          <w:tab w:val="left" w:pos="1134"/>
        </w:tabs>
        <w:spacing w:after="0" w:line="240" w:lineRule="auto"/>
        <w:ind w:left="0"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ответ по теоретическому материалу, содержащемуся в контрольных вопросах,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14:paraId="4F9406D5" w14:textId="77777777" w:rsidR="00D10E7F" w:rsidRPr="00D10E7F" w:rsidRDefault="00D10E7F" w:rsidP="00D10E7F">
      <w:pPr>
        <w:numPr>
          <w:ilvl w:val="0"/>
          <w:numId w:val="35"/>
        </w:numPr>
        <w:tabs>
          <w:tab w:val="left" w:pos="1134"/>
        </w:tabs>
        <w:spacing w:after="0" w:line="240" w:lineRule="auto"/>
        <w:ind w:left="0"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на дополнительные вопросы преподавателя обучающийся дал правильные ответы;</w:t>
      </w:r>
    </w:p>
    <w:p w14:paraId="7CD6F011" w14:textId="77777777" w:rsidR="00D10E7F" w:rsidRPr="00D10E7F" w:rsidRDefault="00D10E7F" w:rsidP="00D10E7F">
      <w:pPr>
        <w:numPr>
          <w:ilvl w:val="0"/>
          <w:numId w:val="35"/>
        </w:numPr>
        <w:tabs>
          <w:tab w:val="left" w:pos="1134"/>
        </w:tabs>
        <w:spacing w:after="0" w:line="240" w:lineRule="auto"/>
        <w:ind w:left="0"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обучающийся продемонстрировал владение терминологией соответствующей дисциплины.</w:t>
      </w:r>
    </w:p>
    <w:p w14:paraId="5CC4C272" w14:textId="77777777" w:rsidR="00D10E7F" w:rsidRPr="00D10E7F" w:rsidRDefault="00D10E7F" w:rsidP="00D10E7F">
      <w:pPr>
        <w:tabs>
          <w:tab w:val="left" w:pos="1134"/>
        </w:tabs>
        <w:spacing w:after="0" w:line="240" w:lineRule="auto"/>
        <w:ind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Компетенция (и) или ее часть (и) сформированы на высоком, среднем или базовом уровнях, представленных в оценочных материалах (оценочных средствах) для проведения текущего контроля и промежуточной аттестации по дисциплине и в рабочей программе дисциплины (модуля).</w:t>
      </w:r>
    </w:p>
    <w:p w14:paraId="03647C70" w14:textId="77777777" w:rsidR="00D10E7F" w:rsidRPr="00D10E7F" w:rsidRDefault="00D10E7F" w:rsidP="00D10E7F">
      <w:pPr>
        <w:tabs>
          <w:tab w:val="left" w:pos="1134"/>
        </w:tabs>
        <w:spacing w:after="0" w:line="240" w:lineRule="auto"/>
        <w:ind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Оценка «не зачтено» (менее 61 балла) выставляется обучающемуся, если:</w:t>
      </w:r>
    </w:p>
    <w:p w14:paraId="4106932E" w14:textId="77777777" w:rsidR="00D10E7F" w:rsidRPr="00D10E7F" w:rsidRDefault="00D10E7F" w:rsidP="00D10E7F">
      <w:pPr>
        <w:numPr>
          <w:ilvl w:val="0"/>
          <w:numId w:val="36"/>
        </w:numPr>
        <w:tabs>
          <w:tab w:val="left" w:pos="0"/>
          <w:tab w:val="left" w:pos="1134"/>
        </w:tabs>
        <w:spacing w:after="0" w:line="240" w:lineRule="auto"/>
        <w:ind w:left="0"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применения законодательства;</w:t>
      </w:r>
    </w:p>
    <w:p w14:paraId="344911EB" w14:textId="77777777" w:rsidR="00D10E7F" w:rsidRPr="00D10E7F" w:rsidRDefault="00D10E7F" w:rsidP="00D10E7F">
      <w:pPr>
        <w:numPr>
          <w:ilvl w:val="0"/>
          <w:numId w:val="36"/>
        </w:numPr>
        <w:tabs>
          <w:tab w:val="left" w:pos="0"/>
          <w:tab w:val="left" w:pos="1134"/>
        </w:tabs>
        <w:spacing w:after="0" w:line="240" w:lineRule="auto"/>
        <w:ind w:left="0"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у обучающегося имеются существенные пробелы в знании основного материала по дисциплине;</w:t>
      </w:r>
    </w:p>
    <w:p w14:paraId="724145C6" w14:textId="77777777" w:rsidR="00D10E7F" w:rsidRPr="00D10E7F" w:rsidRDefault="00D10E7F" w:rsidP="00D10E7F">
      <w:pPr>
        <w:numPr>
          <w:ilvl w:val="0"/>
          <w:numId w:val="36"/>
        </w:numPr>
        <w:tabs>
          <w:tab w:val="left" w:pos="0"/>
          <w:tab w:val="left" w:pos="1134"/>
        </w:tabs>
        <w:spacing w:after="0" w:line="240" w:lineRule="auto"/>
        <w:ind w:left="0"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lastRenderedPageBreak/>
        <w:t>в процессе ответа по теоретическому материалу, содержащемуся в контрольных вопросах, допущены принципиальные ошибки при изложении материала.</w:t>
      </w:r>
    </w:p>
    <w:p w14:paraId="4D1EC23A" w14:textId="77777777" w:rsidR="00D10E7F" w:rsidRPr="00D10E7F" w:rsidRDefault="00D10E7F" w:rsidP="00D10E7F">
      <w:pPr>
        <w:tabs>
          <w:tab w:val="left" w:pos="1134"/>
        </w:tabs>
        <w:spacing w:after="0" w:line="240" w:lineRule="auto"/>
        <w:ind w:firstLine="709"/>
        <w:jc w:val="both"/>
        <w:rPr>
          <w:rFonts w:ascii="Times New Roman" w:eastAsia="Calibri" w:hAnsi="Times New Roman"/>
          <w:sz w:val="28"/>
          <w:szCs w:val="28"/>
          <w:lang w:eastAsia="en-US"/>
        </w:rPr>
      </w:pPr>
      <w:r w:rsidRPr="00D10E7F">
        <w:rPr>
          <w:rFonts w:ascii="Times New Roman" w:eastAsia="Calibri" w:hAnsi="Times New Roman"/>
          <w:sz w:val="28"/>
          <w:szCs w:val="28"/>
          <w:lang w:eastAsia="en-US"/>
        </w:rPr>
        <w:t>Компетенция или ее часть не сформирована.</w:t>
      </w:r>
    </w:p>
    <w:p w14:paraId="3CD8914B" w14:textId="77777777" w:rsidR="00D47E3A" w:rsidRPr="0057789D" w:rsidRDefault="00D47E3A" w:rsidP="00D47E3A">
      <w:pPr>
        <w:widowControl w:val="0"/>
        <w:tabs>
          <w:tab w:val="left" w:pos="360"/>
          <w:tab w:val="left" w:pos="720"/>
          <w:tab w:val="left" w:pos="1080"/>
        </w:tabs>
        <w:suppressAutoHyphens/>
        <w:spacing w:after="0" w:line="240" w:lineRule="auto"/>
        <w:ind w:left="709"/>
        <w:jc w:val="both"/>
        <w:rPr>
          <w:rFonts w:ascii="Times New Roman" w:eastAsia="Calibri" w:hAnsi="Times New Roman"/>
          <w:sz w:val="28"/>
          <w:szCs w:val="28"/>
          <w:lang w:eastAsia="en-US"/>
        </w:rPr>
      </w:pPr>
    </w:p>
    <w:p w14:paraId="03FEA4F8" w14:textId="77777777" w:rsidR="00274A92" w:rsidRPr="00274A92" w:rsidRDefault="00274A92" w:rsidP="00B71A90">
      <w:pPr>
        <w:spacing w:after="0" w:line="240" w:lineRule="auto"/>
        <w:ind w:firstLine="709"/>
        <w:jc w:val="both"/>
        <w:rPr>
          <w:rFonts w:ascii="Times New Roman" w:hAnsi="Times New Roman"/>
          <w:sz w:val="28"/>
          <w:szCs w:val="28"/>
          <w:lang w:val="x-none"/>
        </w:rPr>
      </w:pPr>
      <w:r w:rsidRPr="00274A92">
        <w:rPr>
          <w:rFonts w:ascii="Times New Roman" w:hAnsi="Times New Roman"/>
          <w:sz w:val="28"/>
          <w:szCs w:val="28"/>
          <w:lang w:val="x-none"/>
        </w:rPr>
        <w:t>Для обучающи</w:t>
      </w:r>
      <w:r w:rsidRPr="00274A92">
        <w:rPr>
          <w:rFonts w:ascii="Times New Roman" w:hAnsi="Times New Roman"/>
          <w:sz w:val="28"/>
          <w:szCs w:val="28"/>
        </w:rPr>
        <w:t xml:space="preserve">хся </w:t>
      </w:r>
      <w:r w:rsidRPr="00274A92">
        <w:rPr>
          <w:rFonts w:ascii="Times New Roman" w:hAnsi="Times New Roman"/>
          <w:sz w:val="28"/>
          <w:szCs w:val="28"/>
          <w:lang w:val="x-none"/>
        </w:rPr>
        <w:t>заочной формы обучения по дисциплине учебным планом предусматривается выполнение одной контрольной работы.</w:t>
      </w:r>
    </w:p>
    <w:p w14:paraId="2747890C" w14:textId="438BF5C7" w:rsidR="00B46BC6" w:rsidRDefault="00274A92" w:rsidP="00B71A90">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274A92">
        <w:rPr>
          <w:rFonts w:ascii="Times New Roman" w:hAnsi="Times New Roman"/>
          <w:kern w:val="3"/>
          <w:sz w:val="28"/>
          <w:szCs w:val="28"/>
        </w:rPr>
        <w:t>Важным элементом самостоятельной работы обучающихся заочной формы обучения при изучении дисциплины является выполнение предусмотренной учебным планом контрольной работы, в которой должно проявиться качество самостоятельной работы обучающихся в объеме, установленной программой.</w:t>
      </w:r>
    </w:p>
    <w:p w14:paraId="5B0B8067" w14:textId="671B8EF0" w:rsidR="00274A92" w:rsidRPr="00274A92" w:rsidRDefault="00274A92" w:rsidP="00B71A90">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274A92">
        <w:rPr>
          <w:rFonts w:ascii="Times New Roman" w:hAnsi="Times New Roman"/>
          <w:kern w:val="3"/>
          <w:sz w:val="28"/>
          <w:szCs w:val="28"/>
        </w:rPr>
        <w:t>К написанию работы надо подходить своевременно, с таким расчетом, чтобы она поступила в университет на проверку согласно графику выполнения контрольных работ, установленному деканатом. В этом случае, если по тем или иным причинам работа не будет зачтена, у обучающихся останется достаточно времени, чтобы выполнить рекомендации преподавателя по устранению недостатков и представить ее в новом варианте на повторную проверку.</w:t>
      </w:r>
    </w:p>
    <w:p w14:paraId="6349E61A" w14:textId="77777777" w:rsidR="00274A92" w:rsidRPr="00274A92" w:rsidRDefault="00274A92" w:rsidP="00B71A90">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274A92">
        <w:rPr>
          <w:rFonts w:ascii="Times New Roman" w:hAnsi="Times New Roman"/>
          <w:kern w:val="3"/>
          <w:sz w:val="28"/>
          <w:szCs w:val="28"/>
        </w:rPr>
        <w:t>Обучающийся в процессе выполнения контрольной работы может выделить следующие этапы:</w:t>
      </w:r>
    </w:p>
    <w:p w14:paraId="250D68DC" w14:textId="77777777" w:rsidR="00274A92" w:rsidRPr="00274A92" w:rsidRDefault="00274A92" w:rsidP="00B71A90">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274A92">
        <w:rPr>
          <w:rFonts w:ascii="Times New Roman" w:hAnsi="Times New Roman"/>
          <w:kern w:val="3"/>
          <w:sz w:val="28"/>
          <w:szCs w:val="28"/>
        </w:rPr>
        <w:t>1) изучение литературы по варианту контрольной работы;</w:t>
      </w:r>
    </w:p>
    <w:p w14:paraId="0E7C8B9A" w14:textId="77777777" w:rsidR="00274A92" w:rsidRPr="00274A92" w:rsidRDefault="00274A92" w:rsidP="00B71A90">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274A92">
        <w:rPr>
          <w:rFonts w:ascii="Times New Roman" w:hAnsi="Times New Roman"/>
          <w:kern w:val="3"/>
          <w:sz w:val="28"/>
          <w:szCs w:val="28"/>
        </w:rPr>
        <w:t>2) составление плана работы;</w:t>
      </w:r>
    </w:p>
    <w:p w14:paraId="5B0457F4" w14:textId="77777777" w:rsidR="00274A92" w:rsidRPr="00274A92" w:rsidRDefault="00274A92" w:rsidP="00B71A90">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274A92">
        <w:rPr>
          <w:rFonts w:ascii="Times New Roman" w:hAnsi="Times New Roman"/>
          <w:kern w:val="3"/>
          <w:sz w:val="28"/>
          <w:szCs w:val="28"/>
        </w:rPr>
        <w:t>3) написание работы;</w:t>
      </w:r>
    </w:p>
    <w:p w14:paraId="50AF10A5" w14:textId="77777777" w:rsidR="00274A92" w:rsidRPr="00274A92" w:rsidRDefault="00274A92" w:rsidP="00B71A90">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274A92">
        <w:rPr>
          <w:rFonts w:ascii="Times New Roman" w:hAnsi="Times New Roman"/>
          <w:kern w:val="3"/>
          <w:sz w:val="28"/>
          <w:szCs w:val="28"/>
        </w:rPr>
        <w:t>4) окончательное выполнение контрольной работы для отправки ее на проверку преподавателю.</w:t>
      </w:r>
    </w:p>
    <w:p w14:paraId="671E5E15" w14:textId="77777777" w:rsidR="00274A92" w:rsidRPr="00274A92" w:rsidRDefault="00274A92" w:rsidP="00B71A90">
      <w:pPr>
        <w:shd w:val="clear" w:color="auto" w:fill="FFFFFF"/>
        <w:autoSpaceDE w:val="0"/>
        <w:autoSpaceDN w:val="0"/>
        <w:adjustRightInd w:val="0"/>
        <w:spacing w:after="0" w:line="240" w:lineRule="auto"/>
        <w:ind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Контрольная работа преследует следующие цели:</w:t>
      </w:r>
    </w:p>
    <w:p w14:paraId="130C4B29" w14:textId="77777777" w:rsidR="00274A92" w:rsidRPr="00274A92" w:rsidRDefault="00274A92" w:rsidP="00B71A90">
      <w:pPr>
        <w:numPr>
          <w:ilvl w:val="0"/>
          <w:numId w:val="30"/>
        </w:numPr>
        <w:shd w:val="clear" w:color="auto" w:fill="FFFFFF"/>
        <w:tabs>
          <w:tab w:val="left" w:pos="1134"/>
        </w:tabs>
        <w:autoSpaceDE w:val="0"/>
        <w:autoSpaceDN w:val="0"/>
        <w:adjustRightInd w:val="0"/>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развивать способность обучающегося к анализу учебной и нормативной литературы;</w:t>
      </w:r>
    </w:p>
    <w:p w14:paraId="59AC1D37" w14:textId="77777777" w:rsidR="00274A92" w:rsidRPr="00274A92" w:rsidRDefault="00274A92" w:rsidP="00B71A90">
      <w:pPr>
        <w:numPr>
          <w:ilvl w:val="0"/>
          <w:numId w:val="30"/>
        </w:numPr>
        <w:shd w:val="clear" w:color="auto" w:fill="FFFFFF"/>
        <w:tabs>
          <w:tab w:val="left" w:pos="1134"/>
        </w:tabs>
        <w:autoSpaceDE w:val="0"/>
        <w:autoSpaceDN w:val="0"/>
        <w:adjustRightInd w:val="0"/>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выработать умение систематизировать и обобщать научный материал, а также практически и юридически его оценивать;</w:t>
      </w:r>
    </w:p>
    <w:p w14:paraId="3AE99F19" w14:textId="77777777" w:rsidR="00274A92" w:rsidRPr="00274A92" w:rsidRDefault="00274A92" w:rsidP="00B71A90">
      <w:pPr>
        <w:numPr>
          <w:ilvl w:val="0"/>
          <w:numId w:val="30"/>
        </w:numPr>
        <w:shd w:val="clear" w:color="auto" w:fill="FFFFFF"/>
        <w:tabs>
          <w:tab w:val="left" w:pos="1134"/>
        </w:tabs>
        <w:autoSpaceDE w:val="0"/>
        <w:autoSpaceDN w:val="0"/>
        <w:adjustRightInd w:val="0"/>
        <w:spacing w:after="0" w:line="240" w:lineRule="auto"/>
        <w:ind w:left="0" w:firstLine="709"/>
        <w:jc w:val="both"/>
        <w:rPr>
          <w:rFonts w:ascii="Times New Roman" w:eastAsia="Calibri" w:hAnsi="Times New Roman"/>
          <w:sz w:val="28"/>
          <w:szCs w:val="28"/>
          <w:lang w:eastAsia="en-US"/>
        </w:rPr>
      </w:pPr>
      <w:r w:rsidRPr="00274A92">
        <w:rPr>
          <w:rFonts w:ascii="Times New Roman" w:eastAsia="Calibri" w:hAnsi="Times New Roman"/>
          <w:sz w:val="28"/>
          <w:szCs w:val="28"/>
          <w:lang w:eastAsia="en-US"/>
        </w:rPr>
        <w:t>формировать и укреплять навыки усвоения общетеоретических понятий, аргументированного, логического, грамотного изложения положений;</w:t>
      </w:r>
    </w:p>
    <w:p w14:paraId="2F894CF0" w14:textId="77777777" w:rsidR="00274A92" w:rsidRPr="00274A92" w:rsidRDefault="00274A92" w:rsidP="00B71A90">
      <w:pPr>
        <w:numPr>
          <w:ilvl w:val="0"/>
          <w:numId w:val="30"/>
        </w:numPr>
        <w:tabs>
          <w:tab w:val="left" w:pos="500"/>
          <w:tab w:val="left" w:pos="1134"/>
        </w:tabs>
        <w:suppressAutoHyphens/>
        <w:autoSpaceDN w:val="0"/>
        <w:spacing w:after="0" w:line="240" w:lineRule="auto"/>
        <w:ind w:left="0" w:firstLine="709"/>
        <w:jc w:val="both"/>
        <w:textAlignment w:val="baseline"/>
        <w:rPr>
          <w:rFonts w:ascii="Times New Roman" w:hAnsi="Times New Roman"/>
          <w:kern w:val="3"/>
          <w:sz w:val="28"/>
          <w:szCs w:val="28"/>
        </w:rPr>
      </w:pPr>
      <w:r w:rsidRPr="00274A92">
        <w:rPr>
          <w:rFonts w:ascii="Times New Roman" w:hAnsi="Times New Roman"/>
          <w:kern w:val="3"/>
          <w:sz w:val="28"/>
          <w:szCs w:val="28"/>
        </w:rPr>
        <w:t>развивать у обучающихся умение применять эти положения на практике.</w:t>
      </w:r>
    </w:p>
    <w:p w14:paraId="41595846" w14:textId="77777777" w:rsidR="00274A92" w:rsidRPr="00274A92" w:rsidRDefault="00274A92" w:rsidP="00B71A90">
      <w:pPr>
        <w:tabs>
          <w:tab w:val="left" w:pos="500"/>
        </w:tabs>
        <w:suppressAutoHyphens/>
        <w:autoSpaceDN w:val="0"/>
        <w:spacing w:after="0" w:line="240" w:lineRule="auto"/>
        <w:ind w:firstLine="709"/>
        <w:jc w:val="both"/>
        <w:textAlignment w:val="baseline"/>
        <w:rPr>
          <w:rFonts w:ascii="Times New Roman" w:hAnsi="Times New Roman"/>
          <w:kern w:val="3"/>
          <w:sz w:val="28"/>
          <w:szCs w:val="28"/>
        </w:rPr>
      </w:pPr>
      <w:r w:rsidRPr="00274A92">
        <w:rPr>
          <w:rFonts w:ascii="Times New Roman" w:hAnsi="Times New Roman"/>
          <w:kern w:val="3"/>
          <w:sz w:val="28"/>
          <w:szCs w:val="28"/>
        </w:rPr>
        <w:t>Контрольная работа для заочной формы обучения представляет собой самостоятельное исследование обучающегося, включающее обобщение теоретических знаний, полученных обучающимся в течение учебного процесса.</w:t>
      </w:r>
    </w:p>
    <w:p w14:paraId="6E6786E1" w14:textId="77777777" w:rsidR="009D149F" w:rsidRPr="00C84FA7" w:rsidRDefault="009D149F" w:rsidP="00B71A90">
      <w:pPr>
        <w:tabs>
          <w:tab w:val="left" w:pos="1134"/>
        </w:tabs>
        <w:spacing w:after="0" w:line="240" w:lineRule="auto"/>
        <w:ind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Объем</w:t>
      </w:r>
      <w:r>
        <w:rPr>
          <w:rFonts w:ascii="Times New Roman" w:eastAsia="Calibri" w:hAnsi="Times New Roman"/>
          <w:sz w:val="28"/>
          <w:szCs w:val="28"/>
          <w:lang w:eastAsia="en-US"/>
        </w:rPr>
        <w:t xml:space="preserve"> контрольной</w:t>
      </w:r>
      <w:r w:rsidRPr="00C84FA7">
        <w:rPr>
          <w:rFonts w:ascii="Times New Roman" w:eastAsia="Calibri" w:hAnsi="Times New Roman"/>
          <w:sz w:val="28"/>
          <w:szCs w:val="28"/>
          <w:lang w:eastAsia="en-US"/>
        </w:rPr>
        <w:t xml:space="preserve"> работы: 10–15 листов формата А 4. В конце контрольной работы должен быть приведен перечень использованных информационных ресурсов: нормативных актов и учебной, научной литературы, которая была использована при написании.</w:t>
      </w:r>
    </w:p>
    <w:p w14:paraId="14AE5A54" w14:textId="77777777" w:rsidR="009D149F" w:rsidRPr="00C84FA7" w:rsidRDefault="009D149F" w:rsidP="00B71A90">
      <w:pPr>
        <w:tabs>
          <w:tab w:val="left" w:pos="1134"/>
        </w:tabs>
        <w:suppressAutoHyphens/>
        <w:autoSpaceDN w:val="0"/>
        <w:spacing w:after="0" w:line="240" w:lineRule="auto"/>
        <w:ind w:firstLine="709"/>
        <w:jc w:val="both"/>
        <w:textAlignment w:val="baseline"/>
        <w:rPr>
          <w:rFonts w:ascii="Times New Roman" w:hAnsi="Times New Roman"/>
          <w:kern w:val="3"/>
          <w:sz w:val="28"/>
          <w:szCs w:val="28"/>
        </w:rPr>
      </w:pPr>
      <w:r w:rsidRPr="00C84FA7">
        <w:rPr>
          <w:rFonts w:ascii="Times New Roman" w:hAnsi="Times New Roman"/>
          <w:kern w:val="3"/>
          <w:sz w:val="28"/>
          <w:szCs w:val="28"/>
        </w:rPr>
        <w:t>Наряду с теоретическими положениями, работа должна содержать практические примеры (материалы для практической части работы могут быть взяты по месту работы автора или из материалов СМИ (газеты, журналы, Интернет).</w:t>
      </w:r>
    </w:p>
    <w:p w14:paraId="7FCC1444" w14:textId="77777777" w:rsidR="009D149F" w:rsidRPr="00C84FA7" w:rsidRDefault="009D149F" w:rsidP="00B71A90">
      <w:pPr>
        <w:tabs>
          <w:tab w:val="left" w:pos="500"/>
          <w:tab w:val="left" w:pos="1134"/>
        </w:tabs>
        <w:suppressAutoHyphens/>
        <w:autoSpaceDN w:val="0"/>
        <w:spacing w:after="0" w:line="240" w:lineRule="auto"/>
        <w:ind w:firstLine="709"/>
        <w:jc w:val="both"/>
        <w:textAlignment w:val="baseline"/>
        <w:rPr>
          <w:rFonts w:ascii="Times New Roman" w:hAnsi="Times New Roman"/>
          <w:kern w:val="3"/>
          <w:sz w:val="28"/>
          <w:szCs w:val="28"/>
        </w:rPr>
      </w:pPr>
      <w:r w:rsidRPr="00C84FA7">
        <w:rPr>
          <w:rFonts w:ascii="Times New Roman" w:hAnsi="Times New Roman"/>
          <w:kern w:val="3"/>
          <w:sz w:val="28"/>
          <w:szCs w:val="28"/>
        </w:rPr>
        <w:t>Структура контрольной работы:</w:t>
      </w:r>
    </w:p>
    <w:p w14:paraId="5332670B" w14:textId="77777777" w:rsidR="009D149F" w:rsidRPr="00C84FA7" w:rsidRDefault="009D149F" w:rsidP="00B71A90">
      <w:pPr>
        <w:tabs>
          <w:tab w:val="left" w:pos="500"/>
          <w:tab w:val="left" w:pos="1134"/>
        </w:tabs>
        <w:suppressAutoHyphens/>
        <w:autoSpaceDN w:val="0"/>
        <w:spacing w:after="0" w:line="240" w:lineRule="auto"/>
        <w:ind w:firstLine="709"/>
        <w:jc w:val="both"/>
        <w:textAlignment w:val="baseline"/>
        <w:rPr>
          <w:rFonts w:ascii="Times New Roman" w:hAnsi="Times New Roman"/>
          <w:kern w:val="3"/>
          <w:sz w:val="28"/>
          <w:szCs w:val="28"/>
        </w:rPr>
      </w:pPr>
      <w:r w:rsidRPr="00C84FA7">
        <w:rPr>
          <w:rFonts w:ascii="Times New Roman" w:hAnsi="Times New Roman"/>
          <w:kern w:val="3"/>
          <w:sz w:val="28"/>
          <w:szCs w:val="28"/>
        </w:rPr>
        <w:t>1. Титульный лист</w:t>
      </w:r>
    </w:p>
    <w:p w14:paraId="4FA7F207" w14:textId="1F57D614" w:rsidR="009D149F" w:rsidRPr="00C84FA7" w:rsidRDefault="009D149F" w:rsidP="00B71A90">
      <w:pPr>
        <w:tabs>
          <w:tab w:val="left" w:pos="1134"/>
        </w:tabs>
        <w:spacing w:after="0" w:line="240" w:lineRule="auto"/>
        <w:ind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lastRenderedPageBreak/>
        <w:t>Титульный лист является первой страницей письменной работы обучающегося, на которой приводятся следующие сведения:</w:t>
      </w:r>
    </w:p>
    <w:p w14:paraId="78FCD8FF" w14:textId="10BDE9DD" w:rsidR="009D149F" w:rsidRPr="00C84FA7"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наименование министерства, наименование вуза, наименование факультета, наименование кафедры;</w:t>
      </w:r>
    </w:p>
    <w:p w14:paraId="171DA267" w14:textId="1A6D0162" w:rsidR="009D149F" w:rsidRPr="00C84FA7"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наименование вида письменной работы обучающегося;</w:t>
      </w:r>
    </w:p>
    <w:p w14:paraId="66EC1551" w14:textId="48CD6B9C" w:rsidR="009D149F" w:rsidRPr="00C84FA7"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наименование дисциплины;</w:t>
      </w:r>
    </w:p>
    <w:p w14:paraId="09FAC4B5" w14:textId="77777777" w:rsidR="009D149F" w:rsidRPr="00C84FA7"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код и наименование направления подготовки;</w:t>
      </w:r>
    </w:p>
    <w:p w14:paraId="74590607" w14:textId="77777777" w:rsidR="009D149F" w:rsidRPr="00C84FA7"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наименование направленности (профиля);</w:t>
      </w:r>
    </w:p>
    <w:p w14:paraId="1649362D" w14:textId="2E6D9BE9" w:rsidR="009D149F" w:rsidRPr="00C84FA7"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номер зачетной книжки обучающегося;</w:t>
      </w:r>
    </w:p>
    <w:p w14:paraId="11B02B1A" w14:textId="77777777" w:rsidR="009D149F" w:rsidRPr="00C84FA7"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наименование варианта работы; </w:t>
      </w:r>
    </w:p>
    <w:p w14:paraId="2E723440" w14:textId="77777777" w:rsidR="009D149F" w:rsidRPr="00C84FA7"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шифр группы; </w:t>
      </w:r>
    </w:p>
    <w:p w14:paraId="6E4B50BE" w14:textId="77777777" w:rsidR="009D149F" w:rsidRPr="00C84FA7"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 xml:space="preserve">инициалы, фамилия обучающегося;  </w:t>
      </w:r>
    </w:p>
    <w:p w14:paraId="5A656C87" w14:textId="77777777" w:rsidR="009D149F" w:rsidRDefault="009D149F" w:rsidP="00B71A90">
      <w:pPr>
        <w:numPr>
          <w:ilvl w:val="0"/>
          <w:numId w:val="31"/>
        </w:numPr>
        <w:tabs>
          <w:tab w:val="left" w:pos="1134"/>
        </w:tabs>
        <w:spacing w:after="0" w:line="240" w:lineRule="auto"/>
        <w:ind w:left="0" w:firstLine="709"/>
        <w:jc w:val="both"/>
        <w:rPr>
          <w:rFonts w:ascii="Times New Roman" w:eastAsia="Calibri" w:hAnsi="Times New Roman"/>
          <w:sz w:val="28"/>
          <w:szCs w:val="28"/>
          <w:lang w:eastAsia="en-US"/>
        </w:rPr>
      </w:pPr>
      <w:r w:rsidRPr="00C84FA7">
        <w:rPr>
          <w:rFonts w:ascii="Times New Roman" w:eastAsia="Calibri" w:hAnsi="Times New Roman"/>
          <w:sz w:val="28"/>
          <w:szCs w:val="28"/>
          <w:lang w:eastAsia="en-US"/>
        </w:rPr>
        <w:t>должность, инициалы, фамилия руководителя (преподавателя).</w:t>
      </w:r>
    </w:p>
    <w:p w14:paraId="58303ABF" w14:textId="77777777" w:rsidR="009D149F" w:rsidRPr="009D149F" w:rsidRDefault="009D149F" w:rsidP="00B71A90">
      <w:pPr>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2. Содержание</w:t>
      </w:r>
    </w:p>
    <w:p w14:paraId="4D4A84EE" w14:textId="77777777" w:rsidR="009D149F" w:rsidRPr="009D149F" w:rsidRDefault="009D149F" w:rsidP="00B71A90">
      <w:pPr>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В данном элементе приводятся заголовки всех структурных элементов.</w:t>
      </w:r>
    </w:p>
    <w:p w14:paraId="3EDA8C9B" w14:textId="77777777" w:rsidR="009D149F" w:rsidRPr="009D149F" w:rsidRDefault="009D149F" w:rsidP="00B71A90">
      <w:pPr>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3.Теоретическая часть</w:t>
      </w:r>
    </w:p>
    <w:p w14:paraId="6150F098" w14:textId="77777777" w:rsidR="009D149F" w:rsidRPr="009D149F" w:rsidRDefault="009D149F" w:rsidP="00B71A90">
      <w:pPr>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Содержание основной части определяется заданием и делится на разделы. Каждый раздел работы рекомендуется начинать с нового листа.</w:t>
      </w:r>
    </w:p>
    <w:p w14:paraId="792AF2B3" w14:textId="77777777" w:rsidR="009D149F" w:rsidRPr="009D149F" w:rsidRDefault="009D149F" w:rsidP="00B71A90">
      <w:pPr>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4. Перечень использованных информационных ресурсов.</w:t>
      </w:r>
    </w:p>
    <w:p w14:paraId="3A2ADEF8" w14:textId="7FADA40D" w:rsidR="006E36F1" w:rsidRPr="00255229" w:rsidRDefault="009D149F" w:rsidP="00B71A90">
      <w:pPr>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Перечень использованных информационных ресурсов должен содержать перечень литературы, использованной при выполнении контрольной работы. Количество источников должно быть не менее 10, включая нормативные правовые акты. Нормативные правовые акты должны быть приведены в действующей редакции.</w:t>
      </w:r>
    </w:p>
    <w:p w14:paraId="50FF7792" w14:textId="50D270B7" w:rsidR="000D422A" w:rsidRPr="000D422A" w:rsidRDefault="009D149F" w:rsidP="00B46BC6">
      <w:pPr>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Контрольная работа выполняется в одном экземпляре, не допускается сдача одинаковых контрольных работ.</w:t>
      </w:r>
      <w:r w:rsidR="000D422A" w:rsidRPr="000D422A">
        <w:rPr>
          <w:rFonts w:ascii="Times New Roman" w:eastAsia="Calibri" w:hAnsi="Times New Roman"/>
          <w:sz w:val="28"/>
          <w:szCs w:val="28"/>
          <w:lang w:eastAsia="en-US"/>
        </w:rPr>
        <w:t xml:space="preserve"> </w:t>
      </w:r>
    </w:p>
    <w:p w14:paraId="77DD4FBD" w14:textId="29636F77" w:rsidR="000D422A" w:rsidRDefault="000D422A" w:rsidP="00B46BC6">
      <w:pPr>
        <w:tabs>
          <w:tab w:val="left" w:pos="993"/>
        </w:tabs>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В процессе выполнения контрольной работы обучающиеся должны дать достаточно развернутые ответы на поставленные вопросы. При этом обучающийся должен помнить, что, излагая теоретический материал, необходимо увязывать его с актуальными практическими примерами из профессиональной деятельности.</w:t>
      </w:r>
    </w:p>
    <w:p w14:paraId="4F5F72C5"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Вариант контрольной работы может, например, определяться по начальной букве фамилии. Студенты, фамилии которых начинаются с букв:</w:t>
      </w:r>
    </w:p>
    <w:p w14:paraId="1BC2BD6B"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«А», «Б», «В» — I вариант;</w:t>
      </w:r>
    </w:p>
    <w:p w14:paraId="18E98126"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«Г», «Д», «Е», «Ё» — II вариант;</w:t>
      </w:r>
    </w:p>
    <w:p w14:paraId="510C4906"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«Ж», «З», «И», «Й» — III вариант;</w:t>
      </w:r>
    </w:p>
    <w:p w14:paraId="5F5A4A30"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«К», «Л», «М» — IV вариант;</w:t>
      </w:r>
    </w:p>
    <w:p w14:paraId="25DCF991"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«Н», «О», «П» — V вариант;</w:t>
      </w:r>
    </w:p>
    <w:p w14:paraId="295EF942"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«Р», «С», «Т» — VI вариант;</w:t>
      </w:r>
    </w:p>
    <w:p w14:paraId="3B8D1AB0"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«У», «Ф», «Х» — VII вариант;</w:t>
      </w:r>
    </w:p>
    <w:p w14:paraId="2F45B73E"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«Ц», «Ч», «Ш» — VIII вариант;</w:t>
      </w:r>
    </w:p>
    <w:p w14:paraId="20938F2E"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«Щ», «Э» — IХ вариант;</w:t>
      </w:r>
    </w:p>
    <w:p w14:paraId="57E8A064"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«Ю», «Я» — Х вариант.</w:t>
      </w:r>
    </w:p>
    <w:p w14:paraId="125DFD83"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Вариант контрольной работы может также зависеть от последней цифры номера зачетной книжки.</w:t>
      </w:r>
    </w:p>
    <w:p w14:paraId="3AD3549F"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lastRenderedPageBreak/>
        <w:t>Варианты заданий и критерии оценивания контрольной работы для заочной формы обучения по дисциплине более подробно представлены в оценочных материалах (оценочных средствах) для проведения текущего контроля и промежуточной аттестации по дисциплине.</w:t>
      </w:r>
    </w:p>
    <w:p w14:paraId="58621CEB"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Примерные темы контрольных работ для студентов</w:t>
      </w:r>
    </w:p>
    <w:p w14:paraId="46FC5650"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 xml:space="preserve"> заочной формы обучения</w:t>
      </w:r>
    </w:p>
    <w:p w14:paraId="598806F7"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 Государственная служба как социальный и правовой институт, ее основные цели.</w:t>
      </w:r>
    </w:p>
    <w:p w14:paraId="52800BA5"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2. Государственная служба как вид профессиональной деятельности.</w:t>
      </w:r>
    </w:p>
    <w:p w14:paraId="154B9196"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3. Система государственной службы в современной России.</w:t>
      </w:r>
    </w:p>
    <w:p w14:paraId="0F1CD667"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4. Принципы и особенности государственной службы в России.</w:t>
      </w:r>
    </w:p>
    <w:p w14:paraId="6059D5A7"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5.История формирования и развития государственной службы в дореволюционной России.</w:t>
      </w:r>
    </w:p>
    <w:p w14:paraId="71665642"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6.Реформирование государственной службы Россий</w:t>
      </w:r>
      <w:r w:rsidRPr="00CB7416">
        <w:rPr>
          <w:rFonts w:ascii="Times New Roman" w:eastAsia="Calibri" w:hAnsi="Times New Roman"/>
          <w:sz w:val="28"/>
          <w:szCs w:val="28"/>
          <w:lang w:eastAsia="en-US"/>
        </w:rPr>
        <w:softHyphen/>
        <w:t>ской Федерации: концепции и реальность.</w:t>
      </w:r>
    </w:p>
    <w:p w14:paraId="7E082612"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7.Конституционно-правовые основы государственной службы Российской Федерации.</w:t>
      </w:r>
    </w:p>
    <w:p w14:paraId="19A989BC"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8. Право граждан на участие в управлении делами госу</w:t>
      </w:r>
      <w:r w:rsidRPr="00CB7416">
        <w:rPr>
          <w:rFonts w:ascii="Times New Roman" w:eastAsia="Calibri" w:hAnsi="Times New Roman"/>
          <w:sz w:val="28"/>
          <w:szCs w:val="28"/>
          <w:lang w:eastAsia="en-US"/>
        </w:rPr>
        <w:softHyphen/>
        <w:t>дарства и государственная служба.</w:t>
      </w:r>
    </w:p>
    <w:p w14:paraId="1815BB41"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9. Административная власть и государственная служба.</w:t>
      </w:r>
    </w:p>
    <w:p w14:paraId="14BD6ACF"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10. Структура государственной службы в современной России.</w:t>
      </w:r>
    </w:p>
    <w:p w14:paraId="41B73189"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11.Федеральная государственная гражданская служба: основные черты, особенности и нормативная основа.</w:t>
      </w:r>
    </w:p>
    <w:p w14:paraId="2BF4204C"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12. Система принципов государственной службы Рос</w:t>
      </w:r>
      <w:r w:rsidRPr="00CB7416">
        <w:rPr>
          <w:rFonts w:ascii="Times New Roman" w:eastAsia="Calibri" w:hAnsi="Times New Roman"/>
          <w:sz w:val="28"/>
          <w:szCs w:val="28"/>
          <w:lang w:eastAsia="en-US"/>
        </w:rPr>
        <w:softHyphen/>
        <w:t>сийской Федерации и их практическая реализация.</w:t>
      </w:r>
    </w:p>
    <w:p w14:paraId="4F87E10B"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13. Правовой статус федерального государственного слу</w:t>
      </w:r>
      <w:r w:rsidRPr="00CB7416">
        <w:rPr>
          <w:rFonts w:ascii="Times New Roman" w:eastAsia="Calibri" w:hAnsi="Times New Roman"/>
          <w:sz w:val="28"/>
          <w:szCs w:val="28"/>
          <w:lang w:eastAsia="en-US"/>
        </w:rPr>
        <w:softHyphen/>
        <w:t>жащего в Российской Федерации.</w:t>
      </w:r>
    </w:p>
    <w:p w14:paraId="2AD1503E"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14. Социальные функции государственной гражданской службы Российской Федерации.</w:t>
      </w:r>
    </w:p>
    <w:p w14:paraId="3B002DEB"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15. Управление государственной гражданской службой Российской Федерации.</w:t>
      </w:r>
    </w:p>
    <w:p w14:paraId="10EE7095"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16.Управление федеральной государственной граждан</w:t>
      </w:r>
      <w:r w:rsidRPr="00CB7416">
        <w:rPr>
          <w:rFonts w:ascii="Times New Roman" w:eastAsia="Calibri" w:hAnsi="Times New Roman"/>
          <w:sz w:val="28"/>
          <w:szCs w:val="28"/>
          <w:lang w:eastAsia="en-US"/>
        </w:rPr>
        <w:softHyphen/>
        <w:t>ской службой Российской Федерации.</w:t>
      </w:r>
    </w:p>
    <w:p w14:paraId="2661C04C"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17.Управление государственной гражданской службой субъекта Российской Федерации.</w:t>
      </w:r>
    </w:p>
    <w:p w14:paraId="0F1AF7FB"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18.Критерии и пути повышения эффективности государ</w:t>
      </w:r>
      <w:r w:rsidRPr="00CB7416">
        <w:rPr>
          <w:rFonts w:ascii="Times New Roman" w:eastAsia="Calibri" w:hAnsi="Times New Roman"/>
          <w:sz w:val="28"/>
          <w:szCs w:val="28"/>
          <w:lang w:eastAsia="en-US"/>
        </w:rPr>
        <w:softHyphen/>
        <w:t>ственной гражданской службы Российской Федерации.</w:t>
      </w:r>
    </w:p>
    <w:p w14:paraId="18A81FE5"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19.Социальный и правовой статус государственного гражданского служащего в Российской Федерации.</w:t>
      </w:r>
    </w:p>
    <w:p w14:paraId="04DC4127"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20.Прохождение граждан</w:t>
      </w:r>
      <w:r w:rsidRPr="00CB7416">
        <w:rPr>
          <w:rFonts w:ascii="Times New Roman" w:eastAsia="Calibri" w:hAnsi="Times New Roman"/>
          <w:sz w:val="28"/>
          <w:szCs w:val="28"/>
          <w:lang w:eastAsia="en-US"/>
        </w:rPr>
        <w:softHyphen/>
        <w:t>ской службы в органах государственной власти.</w:t>
      </w:r>
    </w:p>
    <w:p w14:paraId="10BC280C" w14:textId="77777777" w:rsidR="00CB7416" w:rsidRPr="00CB7416" w:rsidRDefault="00CB7416" w:rsidP="00CB7416">
      <w:pPr>
        <w:tabs>
          <w:tab w:val="left" w:pos="993"/>
        </w:tabs>
        <w:spacing w:after="0" w:line="240" w:lineRule="auto"/>
        <w:ind w:firstLine="709"/>
        <w:jc w:val="both"/>
        <w:rPr>
          <w:rFonts w:ascii="Times New Roman" w:eastAsia="Calibri" w:hAnsi="Times New Roman"/>
          <w:sz w:val="28"/>
          <w:szCs w:val="28"/>
          <w:lang w:eastAsia="en-US"/>
        </w:rPr>
      </w:pPr>
      <w:r w:rsidRPr="00CB7416">
        <w:rPr>
          <w:rFonts w:ascii="Times New Roman" w:eastAsia="Calibri" w:hAnsi="Times New Roman"/>
          <w:sz w:val="28"/>
          <w:szCs w:val="28"/>
          <w:lang w:eastAsia="en-US"/>
        </w:rPr>
        <w:t>По результатам проверки контрольной работы обучающемуся выставляется оценка «зачтено» или «не зачтено».</w:t>
      </w:r>
    </w:p>
    <w:p w14:paraId="0048FEE6" w14:textId="55584987" w:rsidR="000D422A" w:rsidRPr="009D149F" w:rsidRDefault="000D422A" w:rsidP="000D422A">
      <w:pPr>
        <w:tabs>
          <w:tab w:val="left" w:pos="993"/>
        </w:tabs>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Контрольная работа, содержащая вопросы, не соответствующие варианту, или выполненная без учета вышеприведенных требований, к проверке не принимается.</w:t>
      </w:r>
    </w:p>
    <w:p w14:paraId="0B677887" w14:textId="77777777" w:rsidR="000D422A" w:rsidRPr="009D149F" w:rsidRDefault="000D422A" w:rsidP="000D422A">
      <w:pPr>
        <w:tabs>
          <w:tab w:val="left" w:pos="993"/>
        </w:tabs>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t>Если работа преподавателем возвращается на доработку, то исправив её, представляют и предыдущий вариант контрольной.</w:t>
      </w:r>
    </w:p>
    <w:p w14:paraId="1B8784A6" w14:textId="77777777" w:rsidR="000D422A" w:rsidRPr="009D149F" w:rsidRDefault="000D422A" w:rsidP="000D422A">
      <w:pPr>
        <w:tabs>
          <w:tab w:val="left" w:pos="993"/>
        </w:tabs>
        <w:spacing w:after="0" w:line="240" w:lineRule="auto"/>
        <w:ind w:firstLine="709"/>
        <w:jc w:val="both"/>
        <w:rPr>
          <w:rFonts w:ascii="Times New Roman" w:eastAsia="Calibri" w:hAnsi="Times New Roman"/>
          <w:sz w:val="28"/>
          <w:szCs w:val="28"/>
          <w:lang w:eastAsia="en-US"/>
        </w:rPr>
      </w:pPr>
      <w:r w:rsidRPr="009D149F">
        <w:rPr>
          <w:rFonts w:ascii="Times New Roman" w:eastAsia="Calibri" w:hAnsi="Times New Roman"/>
          <w:sz w:val="28"/>
          <w:szCs w:val="28"/>
          <w:lang w:eastAsia="en-US"/>
        </w:rPr>
        <w:lastRenderedPageBreak/>
        <w:t>При выполнении контрольной работы обучающийся должен проработать основную литературу, предлагаемую в данных методических указаниях. Контрольная работа выполняется согласно учебному графику.</w:t>
      </w:r>
    </w:p>
    <w:p w14:paraId="739AF833" w14:textId="7A329FEA" w:rsidR="000D422A" w:rsidRPr="000D422A" w:rsidRDefault="000D422A" w:rsidP="000D422A">
      <w:pPr>
        <w:spacing w:after="0" w:line="240" w:lineRule="auto"/>
        <w:ind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Выполненная контрольная работа сдается или высылается студентом в университет в межсессионный период в соответствии с учебным графиком.</w:t>
      </w:r>
      <w:r w:rsidR="00B46BC6">
        <w:rPr>
          <w:rFonts w:ascii="Times New Roman" w:eastAsia="Calibri" w:hAnsi="Times New Roman"/>
          <w:sz w:val="28"/>
          <w:szCs w:val="28"/>
          <w:lang w:eastAsia="en-US"/>
        </w:rPr>
        <w:t xml:space="preserve"> </w:t>
      </w:r>
      <w:r w:rsidRPr="000D422A">
        <w:rPr>
          <w:rFonts w:ascii="Times New Roman" w:eastAsia="Calibri" w:hAnsi="Times New Roman"/>
          <w:sz w:val="28"/>
          <w:szCs w:val="28"/>
          <w:lang w:eastAsia="en-US"/>
        </w:rPr>
        <w:t>Студенты должны ознакомиться с замечаниями и рекомендациями преподавателя по контрольной работе и их доработать. Доработанная контрольная работа предъявляется преподавателю при сдаче промежуточной аттестации по дисциплине.</w:t>
      </w:r>
    </w:p>
    <w:p w14:paraId="1B30A667" w14:textId="77777777" w:rsidR="000D422A" w:rsidRPr="000D422A" w:rsidRDefault="000D422A" w:rsidP="000D422A">
      <w:pPr>
        <w:spacing w:after="0" w:line="240" w:lineRule="auto"/>
        <w:ind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По результатам устного опроса по контрольной работе обучающемуся выставляется оценка «зачтено» или «не зачтено».</w:t>
      </w:r>
    </w:p>
    <w:p w14:paraId="346C8A38" w14:textId="77777777" w:rsidR="000D422A" w:rsidRPr="000D422A" w:rsidRDefault="000D422A" w:rsidP="000D422A">
      <w:pPr>
        <w:spacing w:after="0" w:line="240" w:lineRule="auto"/>
        <w:ind w:firstLine="709"/>
        <w:rPr>
          <w:rFonts w:ascii="Times New Roman" w:eastAsia="Calibri" w:hAnsi="Times New Roman"/>
          <w:sz w:val="28"/>
          <w:szCs w:val="28"/>
          <w:lang w:eastAsia="en-US"/>
        </w:rPr>
      </w:pPr>
      <w:r w:rsidRPr="000D422A">
        <w:rPr>
          <w:rFonts w:ascii="Times New Roman" w:eastAsia="Calibri" w:hAnsi="Times New Roman"/>
          <w:sz w:val="28"/>
          <w:szCs w:val="28"/>
          <w:lang w:eastAsia="en-US"/>
        </w:rPr>
        <w:t xml:space="preserve">Оценка «зачтено» выставляется обучающемуся, если: </w:t>
      </w:r>
    </w:p>
    <w:p w14:paraId="42FF6727" w14:textId="77777777" w:rsidR="000D422A" w:rsidRPr="000D422A" w:rsidRDefault="000D422A" w:rsidP="000D422A">
      <w:pPr>
        <w:numPr>
          <w:ilvl w:val="0"/>
          <w:numId w:val="33"/>
        </w:numPr>
        <w:tabs>
          <w:tab w:val="left" w:pos="0"/>
          <w:tab w:val="left" w:pos="1134"/>
        </w:tabs>
        <w:spacing w:after="0" w:line="240" w:lineRule="auto"/>
        <w:ind w:left="0"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обучающийся демонстрирует базовые знания, умения и навыки, примененные при выполнении контрольной работы;</w:t>
      </w:r>
    </w:p>
    <w:p w14:paraId="5B2510B8" w14:textId="77777777" w:rsidR="000D422A" w:rsidRPr="000D422A" w:rsidRDefault="000D422A" w:rsidP="000D422A">
      <w:pPr>
        <w:numPr>
          <w:ilvl w:val="0"/>
          <w:numId w:val="33"/>
        </w:numPr>
        <w:tabs>
          <w:tab w:val="left" w:pos="0"/>
          <w:tab w:val="left" w:pos="1134"/>
        </w:tabs>
        <w:spacing w:after="0" w:line="240" w:lineRule="auto"/>
        <w:ind w:left="0"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 xml:space="preserve">у обучающегося отсутствуют затруднения в использовании научно-понятийного аппарата в терминологии курса, а если затруднения имеются, то они незначительные; </w:t>
      </w:r>
    </w:p>
    <w:p w14:paraId="37FF3C9C" w14:textId="77777777" w:rsidR="000D422A" w:rsidRPr="000D422A" w:rsidRDefault="000D422A" w:rsidP="000D422A">
      <w:pPr>
        <w:numPr>
          <w:ilvl w:val="0"/>
          <w:numId w:val="33"/>
        </w:numPr>
        <w:tabs>
          <w:tab w:val="left" w:pos="0"/>
          <w:tab w:val="left" w:pos="1134"/>
        </w:tabs>
        <w:spacing w:after="0" w:line="240" w:lineRule="auto"/>
        <w:ind w:left="0"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на дополнительные вопросы преподавателя обучающийся дал правильные или частично правильные ответы;</w:t>
      </w:r>
    </w:p>
    <w:p w14:paraId="55C4F760" w14:textId="77777777" w:rsidR="000D422A" w:rsidRPr="000D422A" w:rsidRDefault="000D422A" w:rsidP="000D422A">
      <w:pPr>
        <w:numPr>
          <w:ilvl w:val="0"/>
          <w:numId w:val="33"/>
        </w:numPr>
        <w:tabs>
          <w:tab w:val="left" w:pos="0"/>
          <w:tab w:val="left" w:pos="1134"/>
        </w:tabs>
        <w:spacing w:after="0" w:line="240" w:lineRule="auto"/>
        <w:ind w:left="0"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методические рекомендации при подготовке контрольной работы выполнены в полном объеме.</w:t>
      </w:r>
    </w:p>
    <w:p w14:paraId="0052FB64" w14:textId="77777777" w:rsidR="000D422A" w:rsidRPr="000D422A" w:rsidRDefault="000D422A" w:rsidP="000D422A">
      <w:pPr>
        <w:spacing w:after="0" w:line="240" w:lineRule="auto"/>
        <w:ind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Компетенция(-и) или ее (их) часть(-и) сформированы на базовом уровне (уровень 1), представленном в оценочных материалах (оценочных средствах) для проведения текущего контроля и промежуточной аттестации по дисциплине и в рабочей программе дисциплины (модуля).</w:t>
      </w:r>
    </w:p>
    <w:p w14:paraId="0A82D2D2" w14:textId="77777777" w:rsidR="000D422A" w:rsidRPr="000D422A" w:rsidRDefault="000D422A" w:rsidP="000D422A">
      <w:pPr>
        <w:spacing w:after="0" w:line="240" w:lineRule="auto"/>
        <w:ind w:firstLine="709"/>
        <w:rPr>
          <w:rFonts w:ascii="Times New Roman" w:eastAsia="Calibri" w:hAnsi="Times New Roman"/>
          <w:sz w:val="28"/>
          <w:szCs w:val="28"/>
          <w:lang w:eastAsia="en-US"/>
        </w:rPr>
      </w:pPr>
      <w:r w:rsidRPr="000D422A">
        <w:rPr>
          <w:rFonts w:ascii="Times New Roman" w:eastAsia="Calibri" w:hAnsi="Times New Roman"/>
          <w:sz w:val="28"/>
          <w:szCs w:val="28"/>
          <w:lang w:eastAsia="en-US"/>
        </w:rPr>
        <w:t xml:space="preserve">Оценка «не зачтено» ставится обучающемуся, если: </w:t>
      </w:r>
    </w:p>
    <w:p w14:paraId="57DE6B33" w14:textId="77777777" w:rsidR="000D422A" w:rsidRPr="000D422A" w:rsidRDefault="000D422A" w:rsidP="000D422A">
      <w:pPr>
        <w:numPr>
          <w:ilvl w:val="0"/>
          <w:numId w:val="34"/>
        </w:numPr>
        <w:tabs>
          <w:tab w:val="left" w:pos="1134"/>
        </w:tabs>
        <w:spacing w:after="0" w:line="240" w:lineRule="auto"/>
        <w:ind w:left="0"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обучающийся имеет представление о содержании темы,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в области изучаемой дисциплины;</w:t>
      </w:r>
    </w:p>
    <w:p w14:paraId="0AC3727E" w14:textId="77777777" w:rsidR="000D422A" w:rsidRPr="000D422A" w:rsidRDefault="000D422A" w:rsidP="000D422A">
      <w:pPr>
        <w:numPr>
          <w:ilvl w:val="0"/>
          <w:numId w:val="34"/>
        </w:numPr>
        <w:tabs>
          <w:tab w:val="left" w:pos="1134"/>
        </w:tabs>
        <w:spacing w:after="0" w:line="240" w:lineRule="auto"/>
        <w:ind w:left="0"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обучающийся не демонстрирует базовые знания, умения и навыки, необходимые для выполнения заданий контрольной работы;</w:t>
      </w:r>
    </w:p>
    <w:p w14:paraId="070BF058" w14:textId="77777777" w:rsidR="000D422A" w:rsidRPr="000D422A" w:rsidRDefault="000D422A" w:rsidP="000D422A">
      <w:pPr>
        <w:numPr>
          <w:ilvl w:val="0"/>
          <w:numId w:val="34"/>
        </w:numPr>
        <w:tabs>
          <w:tab w:val="left" w:pos="1134"/>
        </w:tabs>
        <w:spacing w:after="0" w:line="240" w:lineRule="auto"/>
        <w:ind w:left="0"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в процессе ответа по теоретическому и практическому материалу, содержащиеся в контрольной работе, допущены принципиальные ошибки при изложении материала;</w:t>
      </w:r>
    </w:p>
    <w:p w14:paraId="701005A8" w14:textId="77777777" w:rsidR="000D422A" w:rsidRPr="000D422A" w:rsidRDefault="000D422A" w:rsidP="000D422A">
      <w:pPr>
        <w:numPr>
          <w:ilvl w:val="0"/>
          <w:numId w:val="34"/>
        </w:numPr>
        <w:tabs>
          <w:tab w:val="left" w:pos="1134"/>
        </w:tabs>
        <w:spacing w:after="0" w:line="240" w:lineRule="auto"/>
        <w:ind w:left="0" w:firstLine="709"/>
        <w:jc w:val="both"/>
        <w:rPr>
          <w:rFonts w:ascii="Times New Roman" w:eastAsia="Calibri" w:hAnsi="Times New Roman"/>
          <w:sz w:val="28"/>
          <w:szCs w:val="28"/>
          <w:lang w:eastAsia="en-US"/>
        </w:rPr>
      </w:pPr>
      <w:r w:rsidRPr="000D422A">
        <w:rPr>
          <w:rFonts w:ascii="Times New Roman" w:eastAsia="Calibri" w:hAnsi="Times New Roman"/>
          <w:sz w:val="28"/>
          <w:szCs w:val="28"/>
          <w:lang w:eastAsia="en-US"/>
        </w:rPr>
        <w:t>методические рекомендации при подготовке контрольной работы не выполнены в полном объеме.</w:t>
      </w:r>
    </w:p>
    <w:p w14:paraId="68174A14" w14:textId="0E7B1A9F" w:rsidR="009D149F" w:rsidRDefault="000D422A" w:rsidP="00D10E7F">
      <w:pPr>
        <w:spacing w:after="0" w:line="240" w:lineRule="auto"/>
        <w:ind w:firstLine="709"/>
        <w:rPr>
          <w:rFonts w:ascii="Times New Roman" w:eastAsia="Calibri" w:hAnsi="Times New Roman"/>
          <w:sz w:val="28"/>
          <w:szCs w:val="28"/>
          <w:lang w:eastAsia="en-US"/>
        </w:rPr>
      </w:pPr>
      <w:r w:rsidRPr="000D422A">
        <w:rPr>
          <w:rFonts w:ascii="Times New Roman" w:eastAsia="Calibri" w:hAnsi="Times New Roman"/>
          <w:sz w:val="28"/>
          <w:szCs w:val="28"/>
          <w:lang w:eastAsia="en-US"/>
        </w:rPr>
        <w:t>Компетенция(-и) или ее (их) часть(-и) не сформированы.</w:t>
      </w:r>
    </w:p>
    <w:p w14:paraId="23B8F81E" w14:textId="392F9974" w:rsidR="00D10E7F" w:rsidRDefault="00D10E7F" w:rsidP="00D10E7F">
      <w:pPr>
        <w:spacing w:after="0" w:line="240" w:lineRule="auto"/>
        <w:ind w:firstLine="709"/>
        <w:rPr>
          <w:rFonts w:ascii="Times New Roman" w:eastAsia="Calibri" w:hAnsi="Times New Roman"/>
          <w:sz w:val="28"/>
          <w:szCs w:val="28"/>
          <w:lang w:eastAsia="en-US"/>
        </w:rPr>
      </w:pPr>
    </w:p>
    <w:p w14:paraId="721EBD59" w14:textId="77777777" w:rsidR="00D10E7F" w:rsidRPr="009D149F" w:rsidRDefault="00D10E7F" w:rsidP="00D10E7F">
      <w:pPr>
        <w:spacing w:after="0" w:line="240" w:lineRule="auto"/>
        <w:ind w:firstLine="709"/>
        <w:rPr>
          <w:rFonts w:ascii="Times New Roman" w:eastAsia="Calibri" w:hAnsi="Times New Roman"/>
          <w:sz w:val="28"/>
          <w:szCs w:val="28"/>
          <w:lang w:eastAsia="en-US"/>
        </w:rPr>
      </w:pPr>
    </w:p>
    <w:p w14:paraId="66FB5B68" w14:textId="77777777" w:rsidR="00B1067D" w:rsidRPr="00B1067D" w:rsidRDefault="00B1067D" w:rsidP="00B71A90">
      <w:pPr>
        <w:spacing w:after="0" w:line="240" w:lineRule="auto"/>
        <w:ind w:firstLine="709"/>
        <w:jc w:val="both"/>
        <w:outlineLvl w:val="0"/>
        <w:rPr>
          <w:rFonts w:ascii="Times New Roman" w:eastAsia="Calibri" w:hAnsi="Times New Roman"/>
          <w:b/>
          <w:sz w:val="28"/>
          <w:szCs w:val="28"/>
          <w:lang w:eastAsia="en-US"/>
        </w:rPr>
      </w:pPr>
      <w:bookmarkStart w:id="16" w:name="_Toc114058524"/>
      <w:bookmarkEnd w:id="0"/>
      <w:r w:rsidRPr="00B1067D">
        <w:rPr>
          <w:rFonts w:ascii="Times New Roman" w:eastAsia="Calibri" w:hAnsi="Times New Roman"/>
          <w:b/>
          <w:sz w:val="28"/>
          <w:szCs w:val="28"/>
          <w:lang w:eastAsia="en-US"/>
        </w:rPr>
        <w:t>Информационное обеспечение дисциплины (модуля)</w:t>
      </w:r>
      <w:bookmarkEnd w:id="16"/>
    </w:p>
    <w:p w14:paraId="031CE1AA" w14:textId="77777777" w:rsidR="00B1067D" w:rsidRPr="00B1067D" w:rsidRDefault="00B1067D" w:rsidP="00B71A90">
      <w:pPr>
        <w:spacing w:after="0" w:line="240" w:lineRule="auto"/>
        <w:ind w:firstLine="709"/>
        <w:jc w:val="both"/>
        <w:rPr>
          <w:rFonts w:ascii="Times New Roman" w:eastAsia="Calibri" w:hAnsi="Times New Roman"/>
          <w:sz w:val="28"/>
          <w:szCs w:val="28"/>
          <w:lang w:eastAsia="en-US"/>
        </w:rPr>
      </w:pPr>
      <w:r w:rsidRPr="00B1067D">
        <w:rPr>
          <w:rFonts w:ascii="Times New Roman" w:eastAsia="Calibri" w:hAnsi="Times New Roman"/>
          <w:sz w:val="28"/>
          <w:szCs w:val="28"/>
          <w:lang w:eastAsia="en-US"/>
        </w:rPr>
        <w:t>Внеаудиторные занятия включают самостоятельное изучение основной и дополнительной литературы по курсу, изучение периодической печати, подготовка к промежуточной и итоговой аттестации. Подробно перечень использованных информационных ресурсов по дисциплине представлены в рабочей программе дисциплины (модуля).</w:t>
      </w:r>
    </w:p>
    <w:p w14:paraId="0609F567" w14:textId="77777777" w:rsidR="00B1067D" w:rsidRPr="00B1067D" w:rsidRDefault="00B1067D" w:rsidP="00B71A90">
      <w:pPr>
        <w:spacing w:after="0" w:line="240" w:lineRule="auto"/>
        <w:ind w:firstLine="709"/>
        <w:jc w:val="both"/>
        <w:rPr>
          <w:rFonts w:ascii="Times New Roman" w:eastAsia="Calibri" w:hAnsi="Times New Roman"/>
          <w:sz w:val="28"/>
          <w:szCs w:val="28"/>
          <w:lang w:eastAsia="en-US"/>
        </w:rPr>
      </w:pPr>
    </w:p>
    <w:p w14:paraId="2A8D1A69" w14:textId="77777777" w:rsidR="00B1067D" w:rsidRPr="00DF23CC" w:rsidRDefault="00B1067D" w:rsidP="00B71A90">
      <w:pPr>
        <w:widowControl w:val="0"/>
        <w:autoSpaceDE w:val="0"/>
        <w:autoSpaceDN w:val="0"/>
        <w:adjustRightInd w:val="0"/>
        <w:spacing w:after="0" w:line="240" w:lineRule="auto"/>
        <w:ind w:firstLine="709"/>
        <w:jc w:val="both"/>
        <w:rPr>
          <w:rFonts w:ascii="Times New Roman" w:hAnsi="Times New Roman"/>
          <w:spacing w:val="20"/>
          <w:sz w:val="28"/>
          <w:szCs w:val="28"/>
        </w:rPr>
      </w:pPr>
    </w:p>
    <w:p w14:paraId="5D3F2AAF" w14:textId="77777777" w:rsidR="001C0B51" w:rsidRDefault="001C0B51" w:rsidP="00B71A90">
      <w:pPr>
        <w:spacing w:after="120" w:line="240" w:lineRule="auto"/>
        <w:ind w:firstLine="709"/>
        <w:rPr>
          <w:rFonts w:ascii="Times New Roman" w:eastAsia="Calibri" w:hAnsi="Times New Roman"/>
          <w:b/>
          <w:sz w:val="28"/>
          <w:szCs w:val="28"/>
        </w:rPr>
      </w:pPr>
      <w:r w:rsidRPr="008344AF">
        <w:rPr>
          <w:rFonts w:ascii="Times New Roman" w:eastAsia="Calibri" w:hAnsi="Times New Roman"/>
          <w:b/>
          <w:sz w:val="28"/>
          <w:szCs w:val="28"/>
        </w:rPr>
        <w:t>Перечень использованных информационных ресурсов</w:t>
      </w:r>
    </w:p>
    <w:p w14:paraId="2D36251C" w14:textId="71779B2E" w:rsidR="00804A15" w:rsidRDefault="006109BE" w:rsidP="00B71A90">
      <w:pPr>
        <w:spacing w:after="0" w:line="240" w:lineRule="auto"/>
        <w:ind w:firstLine="709"/>
        <w:jc w:val="both"/>
        <w:rPr>
          <w:rFonts w:ascii="Times New Roman" w:eastAsia="Calibri" w:hAnsi="Times New Roman"/>
          <w:b/>
          <w:sz w:val="28"/>
          <w:szCs w:val="28"/>
        </w:rPr>
      </w:pPr>
      <w:r>
        <w:rPr>
          <w:rFonts w:ascii="Times New Roman" w:hAnsi="Times New Roman"/>
          <w:sz w:val="28"/>
          <w:szCs w:val="28"/>
        </w:rPr>
        <w:t xml:space="preserve">1. </w:t>
      </w:r>
      <w:r w:rsidR="00D76E3B">
        <w:rPr>
          <w:rFonts w:ascii="Times New Roman" w:eastAsia="Calibri" w:hAnsi="Times New Roman"/>
          <w:sz w:val="28"/>
          <w:szCs w:val="28"/>
        </w:rPr>
        <w:t>Брянцев И.И.</w:t>
      </w:r>
      <w:r w:rsidR="00804A15" w:rsidRPr="00804A15">
        <w:rPr>
          <w:rFonts w:ascii="Times New Roman" w:eastAsia="Calibri" w:hAnsi="Times New Roman"/>
          <w:sz w:val="28"/>
          <w:szCs w:val="28"/>
        </w:rPr>
        <w:t xml:space="preserve"> </w:t>
      </w:r>
      <w:r w:rsidR="00D76E3B">
        <w:rPr>
          <w:rFonts w:ascii="Times New Roman" w:eastAsia="Calibri" w:hAnsi="Times New Roman"/>
          <w:sz w:val="28"/>
          <w:szCs w:val="28"/>
        </w:rPr>
        <w:t>Этика государственной и муниципальной службы. Учебное пособие</w:t>
      </w:r>
      <w:r w:rsidR="00804A15" w:rsidRPr="00804A15">
        <w:rPr>
          <w:rFonts w:ascii="Times New Roman" w:eastAsia="Calibri" w:hAnsi="Times New Roman"/>
          <w:sz w:val="28"/>
          <w:szCs w:val="28"/>
        </w:rPr>
        <w:t xml:space="preserve">. </w:t>
      </w:r>
      <w:r w:rsidR="00804A15" w:rsidRPr="005A7888">
        <w:rPr>
          <w:rFonts w:ascii="Times New Roman" w:hAnsi="Times New Roman"/>
          <w:sz w:val="28"/>
          <w:szCs w:val="28"/>
        </w:rPr>
        <w:t>—</w:t>
      </w:r>
      <w:r w:rsidR="00804A15" w:rsidRPr="00804A15">
        <w:rPr>
          <w:rFonts w:ascii="Times New Roman" w:eastAsia="Calibri" w:hAnsi="Times New Roman"/>
          <w:sz w:val="28"/>
          <w:szCs w:val="28"/>
        </w:rPr>
        <w:t xml:space="preserve"> </w:t>
      </w:r>
      <w:r w:rsidR="00D76E3B" w:rsidRPr="00D76E3B">
        <w:rPr>
          <w:rFonts w:ascii="Times New Roman" w:eastAsia="Calibri" w:hAnsi="Times New Roman"/>
          <w:sz w:val="28"/>
          <w:szCs w:val="28"/>
        </w:rPr>
        <w:t>Саратов: Вузовское образование</w:t>
      </w:r>
      <w:r w:rsidR="00D76E3B">
        <w:rPr>
          <w:rFonts w:ascii="Times New Roman" w:eastAsia="Calibri" w:hAnsi="Times New Roman"/>
          <w:sz w:val="28"/>
          <w:szCs w:val="28"/>
        </w:rPr>
        <w:t xml:space="preserve">, </w:t>
      </w:r>
      <w:r w:rsidR="00804A15" w:rsidRPr="00804A15">
        <w:rPr>
          <w:rFonts w:ascii="Times New Roman" w:eastAsia="Calibri" w:hAnsi="Times New Roman"/>
          <w:sz w:val="28"/>
          <w:szCs w:val="28"/>
        </w:rPr>
        <w:t xml:space="preserve">2019. </w:t>
      </w:r>
      <w:r w:rsidR="00236BE8" w:rsidRPr="006109BE">
        <w:rPr>
          <w:rFonts w:ascii="Times New Roman" w:hAnsi="Times New Roman"/>
          <w:sz w:val="28"/>
          <w:szCs w:val="28"/>
        </w:rPr>
        <w:t>—</w:t>
      </w:r>
      <w:r w:rsidR="00D76E3B">
        <w:rPr>
          <w:rFonts w:ascii="Times New Roman" w:eastAsia="Calibri" w:hAnsi="Times New Roman"/>
          <w:sz w:val="28"/>
          <w:szCs w:val="28"/>
        </w:rPr>
        <w:t>85</w:t>
      </w:r>
      <w:r w:rsidR="00804A15" w:rsidRPr="00804A15">
        <w:rPr>
          <w:rFonts w:ascii="Times New Roman" w:eastAsia="Calibri" w:hAnsi="Times New Roman"/>
          <w:sz w:val="28"/>
          <w:szCs w:val="28"/>
        </w:rPr>
        <w:t xml:space="preserve"> c</w:t>
      </w:r>
      <w:r w:rsidR="00804A15" w:rsidRPr="00804A15">
        <w:rPr>
          <w:rFonts w:ascii="Times New Roman" w:eastAsia="Calibri" w:hAnsi="Times New Roman"/>
          <w:b/>
          <w:sz w:val="28"/>
          <w:szCs w:val="28"/>
        </w:rPr>
        <w:t>.</w:t>
      </w:r>
    </w:p>
    <w:p w14:paraId="79EE2CF4" w14:textId="1F5016B6" w:rsidR="005A7888" w:rsidRDefault="00804A15" w:rsidP="00B71A90">
      <w:pPr>
        <w:spacing w:after="0" w:line="240" w:lineRule="auto"/>
        <w:ind w:firstLine="709"/>
        <w:jc w:val="both"/>
        <w:rPr>
          <w:rFonts w:ascii="Times New Roman" w:hAnsi="Times New Roman"/>
          <w:sz w:val="28"/>
          <w:szCs w:val="28"/>
        </w:rPr>
      </w:pPr>
      <w:r w:rsidRPr="00804A15">
        <w:rPr>
          <w:rFonts w:ascii="Times New Roman" w:eastAsia="Calibri" w:hAnsi="Times New Roman"/>
          <w:sz w:val="28"/>
          <w:szCs w:val="28"/>
        </w:rPr>
        <w:t>2.</w:t>
      </w:r>
      <w:r>
        <w:rPr>
          <w:rFonts w:ascii="Times New Roman" w:eastAsia="Calibri" w:hAnsi="Times New Roman"/>
          <w:sz w:val="28"/>
          <w:szCs w:val="28"/>
        </w:rPr>
        <w:t xml:space="preserve"> </w:t>
      </w:r>
      <w:r w:rsidR="00D76E3B">
        <w:rPr>
          <w:rFonts w:ascii="Times New Roman" w:hAnsi="Times New Roman"/>
          <w:sz w:val="28"/>
          <w:szCs w:val="28"/>
        </w:rPr>
        <w:t>Годунов И.В.</w:t>
      </w:r>
      <w:r w:rsidR="005A7888" w:rsidRPr="006109BE">
        <w:rPr>
          <w:rFonts w:ascii="Times New Roman" w:hAnsi="Times New Roman"/>
          <w:sz w:val="28"/>
          <w:szCs w:val="28"/>
        </w:rPr>
        <w:t xml:space="preserve">   </w:t>
      </w:r>
      <w:r w:rsidR="00D76E3B">
        <w:rPr>
          <w:rFonts w:ascii="Times New Roman" w:hAnsi="Times New Roman"/>
          <w:sz w:val="28"/>
          <w:szCs w:val="28"/>
        </w:rPr>
        <w:t>Противодействие коррупции: учебник</w:t>
      </w:r>
      <w:r w:rsidR="005A7888" w:rsidRPr="006109BE">
        <w:rPr>
          <w:rFonts w:ascii="Times New Roman" w:hAnsi="Times New Roman"/>
          <w:sz w:val="28"/>
          <w:szCs w:val="28"/>
        </w:rPr>
        <w:t xml:space="preserve"> </w:t>
      </w:r>
      <w:r w:rsidR="005A7888" w:rsidRPr="005A7888">
        <w:rPr>
          <w:rFonts w:ascii="Times New Roman" w:hAnsi="Times New Roman"/>
          <w:sz w:val="28"/>
          <w:szCs w:val="28"/>
        </w:rPr>
        <w:t xml:space="preserve">— </w:t>
      </w:r>
      <w:r w:rsidR="005A7888" w:rsidRPr="006109BE">
        <w:rPr>
          <w:rFonts w:ascii="Times New Roman" w:hAnsi="Times New Roman"/>
          <w:sz w:val="28"/>
          <w:szCs w:val="28"/>
        </w:rPr>
        <w:t xml:space="preserve"> </w:t>
      </w:r>
      <w:proofErr w:type="gramStart"/>
      <w:r w:rsidR="00D76E3B">
        <w:rPr>
          <w:rFonts w:ascii="Times New Roman" w:hAnsi="Times New Roman"/>
          <w:sz w:val="28"/>
          <w:szCs w:val="28"/>
        </w:rPr>
        <w:t xml:space="preserve">Москва </w:t>
      </w:r>
      <w:r w:rsidR="005A7888" w:rsidRPr="006109BE">
        <w:rPr>
          <w:rFonts w:ascii="Times New Roman" w:hAnsi="Times New Roman"/>
          <w:sz w:val="28"/>
          <w:szCs w:val="28"/>
        </w:rPr>
        <w:t>:</w:t>
      </w:r>
      <w:proofErr w:type="gramEnd"/>
      <w:r w:rsidR="005A7888" w:rsidRPr="006109BE">
        <w:rPr>
          <w:rFonts w:ascii="Times New Roman" w:hAnsi="Times New Roman"/>
          <w:sz w:val="28"/>
          <w:szCs w:val="28"/>
        </w:rPr>
        <w:t xml:space="preserve"> </w:t>
      </w:r>
      <w:r w:rsidR="00D76E3B">
        <w:rPr>
          <w:rFonts w:ascii="Times New Roman" w:hAnsi="Times New Roman"/>
          <w:sz w:val="28"/>
          <w:szCs w:val="28"/>
        </w:rPr>
        <w:t>Институт автоматизации проектирования РАН</w:t>
      </w:r>
      <w:r w:rsidR="005A7888">
        <w:rPr>
          <w:rFonts w:ascii="Times New Roman" w:hAnsi="Times New Roman"/>
          <w:sz w:val="28"/>
          <w:szCs w:val="28"/>
        </w:rPr>
        <w:t>, 20</w:t>
      </w:r>
      <w:r w:rsidR="00D76E3B">
        <w:rPr>
          <w:rFonts w:ascii="Times New Roman" w:hAnsi="Times New Roman"/>
          <w:sz w:val="28"/>
          <w:szCs w:val="28"/>
        </w:rPr>
        <w:t>20</w:t>
      </w:r>
      <w:r w:rsidR="005A7888">
        <w:rPr>
          <w:rFonts w:ascii="Times New Roman" w:hAnsi="Times New Roman"/>
          <w:sz w:val="28"/>
          <w:szCs w:val="28"/>
        </w:rPr>
        <w:t xml:space="preserve">. </w:t>
      </w:r>
      <w:r w:rsidR="005A7888" w:rsidRPr="005A7888">
        <w:rPr>
          <w:rFonts w:ascii="Times New Roman" w:hAnsi="Times New Roman"/>
          <w:sz w:val="28"/>
          <w:szCs w:val="28"/>
        </w:rPr>
        <w:t>—</w:t>
      </w:r>
      <w:r w:rsidR="005A7888">
        <w:rPr>
          <w:rFonts w:ascii="Times New Roman" w:hAnsi="Times New Roman"/>
          <w:sz w:val="28"/>
          <w:szCs w:val="28"/>
        </w:rPr>
        <w:t xml:space="preserve"> </w:t>
      </w:r>
      <w:r w:rsidR="00D76E3B">
        <w:rPr>
          <w:rFonts w:ascii="Times New Roman" w:hAnsi="Times New Roman"/>
          <w:sz w:val="28"/>
          <w:szCs w:val="28"/>
        </w:rPr>
        <w:t xml:space="preserve">728 </w:t>
      </w:r>
      <w:r w:rsidR="005A7888">
        <w:rPr>
          <w:rFonts w:ascii="Times New Roman" w:hAnsi="Times New Roman"/>
          <w:sz w:val="28"/>
          <w:szCs w:val="28"/>
        </w:rPr>
        <w:t>с.</w:t>
      </w:r>
    </w:p>
    <w:p w14:paraId="590D20D7" w14:textId="482E92A2" w:rsidR="00236BE8" w:rsidRDefault="00804A15" w:rsidP="00B71A90">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proofErr w:type="spellStart"/>
      <w:r w:rsidR="00D76E3B">
        <w:rPr>
          <w:rFonts w:ascii="Times New Roman" w:hAnsi="Times New Roman"/>
          <w:sz w:val="28"/>
          <w:szCs w:val="28"/>
        </w:rPr>
        <w:t>Липски</w:t>
      </w:r>
      <w:proofErr w:type="spellEnd"/>
      <w:r w:rsidRPr="00804A15">
        <w:rPr>
          <w:rFonts w:ascii="Times New Roman" w:hAnsi="Times New Roman"/>
          <w:sz w:val="28"/>
          <w:szCs w:val="28"/>
        </w:rPr>
        <w:t xml:space="preserve"> С.А. Государственное (муниципальное) управление и государственная служба — </w:t>
      </w:r>
      <w:proofErr w:type="gramStart"/>
      <w:r>
        <w:rPr>
          <w:rFonts w:ascii="Times New Roman" w:hAnsi="Times New Roman"/>
          <w:sz w:val="28"/>
          <w:szCs w:val="28"/>
        </w:rPr>
        <w:t>Москва</w:t>
      </w:r>
      <w:r w:rsidR="00D76E3B">
        <w:rPr>
          <w:rFonts w:ascii="Times New Roman" w:hAnsi="Times New Roman"/>
          <w:sz w:val="28"/>
          <w:szCs w:val="28"/>
        </w:rPr>
        <w:t xml:space="preserve"> </w:t>
      </w:r>
      <w:r w:rsidRPr="00804A15">
        <w:rPr>
          <w:rFonts w:ascii="Times New Roman" w:hAnsi="Times New Roman"/>
          <w:sz w:val="28"/>
          <w:szCs w:val="28"/>
        </w:rPr>
        <w:t>:</w:t>
      </w:r>
      <w:proofErr w:type="gramEnd"/>
      <w:r w:rsidRPr="00804A15">
        <w:rPr>
          <w:rFonts w:ascii="Times New Roman" w:hAnsi="Times New Roman"/>
          <w:sz w:val="28"/>
          <w:szCs w:val="28"/>
        </w:rPr>
        <w:t xml:space="preserve"> </w:t>
      </w:r>
      <w:proofErr w:type="spellStart"/>
      <w:r w:rsidRPr="00804A15">
        <w:rPr>
          <w:rFonts w:ascii="Times New Roman" w:hAnsi="Times New Roman"/>
          <w:sz w:val="28"/>
          <w:szCs w:val="28"/>
        </w:rPr>
        <w:t>Русайнс</w:t>
      </w:r>
      <w:proofErr w:type="spellEnd"/>
      <w:r w:rsidRPr="00804A15">
        <w:rPr>
          <w:rFonts w:ascii="Times New Roman" w:hAnsi="Times New Roman"/>
          <w:sz w:val="28"/>
          <w:szCs w:val="28"/>
        </w:rPr>
        <w:t xml:space="preserve">, 2018. </w:t>
      </w:r>
      <w:r w:rsidRPr="005A7888">
        <w:rPr>
          <w:rFonts w:ascii="Times New Roman" w:hAnsi="Times New Roman"/>
          <w:sz w:val="28"/>
          <w:szCs w:val="28"/>
        </w:rPr>
        <w:t>—</w:t>
      </w:r>
      <w:r>
        <w:rPr>
          <w:rFonts w:ascii="Times New Roman" w:hAnsi="Times New Roman"/>
          <w:sz w:val="28"/>
          <w:szCs w:val="28"/>
        </w:rPr>
        <w:t xml:space="preserve"> </w:t>
      </w:r>
      <w:r w:rsidRPr="00804A15">
        <w:rPr>
          <w:rFonts w:ascii="Times New Roman" w:hAnsi="Times New Roman"/>
          <w:sz w:val="28"/>
          <w:szCs w:val="28"/>
        </w:rPr>
        <w:t>112 c.</w:t>
      </w:r>
    </w:p>
    <w:p w14:paraId="0F0781BB" w14:textId="524AFDA8" w:rsidR="00236BE8" w:rsidRDefault="00804A15" w:rsidP="00B71A90">
      <w:pPr>
        <w:spacing w:after="0" w:line="240" w:lineRule="auto"/>
        <w:ind w:firstLine="709"/>
        <w:jc w:val="both"/>
        <w:rPr>
          <w:rFonts w:ascii="Times New Roman" w:hAnsi="Times New Roman"/>
          <w:sz w:val="28"/>
          <w:szCs w:val="28"/>
        </w:rPr>
      </w:pPr>
      <w:r>
        <w:rPr>
          <w:rFonts w:ascii="Times New Roman" w:hAnsi="Times New Roman"/>
          <w:sz w:val="28"/>
          <w:szCs w:val="28"/>
        </w:rPr>
        <w:t>4</w:t>
      </w:r>
      <w:r w:rsidR="006109BE">
        <w:rPr>
          <w:rFonts w:ascii="Times New Roman" w:eastAsia="Calibri" w:hAnsi="Times New Roman"/>
          <w:sz w:val="28"/>
          <w:szCs w:val="28"/>
          <w:lang w:eastAsia="en-US"/>
        </w:rPr>
        <w:t xml:space="preserve">. </w:t>
      </w:r>
      <w:proofErr w:type="spellStart"/>
      <w:r w:rsidR="00D76E3B">
        <w:rPr>
          <w:rFonts w:ascii="Times New Roman" w:hAnsi="Times New Roman"/>
          <w:sz w:val="28"/>
          <w:szCs w:val="28"/>
        </w:rPr>
        <w:t>Моттаева</w:t>
      </w:r>
      <w:proofErr w:type="spellEnd"/>
      <w:r w:rsidR="005A7888" w:rsidRPr="006109BE">
        <w:rPr>
          <w:rFonts w:ascii="Times New Roman" w:hAnsi="Times New Roman"/>
          <w:sz w:val="28"/>
          <w:szCs w:val="28"/>
        </w:rPr>
        <w:t xml:space="preserve"> А. Б. Государственная и муниципальная служба: учебно</w:t>
      </w:r>
      <w:r w:rsidR="005A7888">
        <w:rPr>
          <w:rFonts w:ascii="Times New Roman" w:hAnsi="Times New Roman"/>
          <w:sz w:val="28"/>
          <w:szCs w:val="28"/>
        </w:rPr>
        <w:t>-</w:t>
      </w:r>
      <w:r w:rsidR="005A7888" w:rsidRPr="006109BE">
        <w:rPr>
          <w:rFonts w:ascii="Times New Roman" w:hAnsi="Times New Roman"/>
          <w:sz w:val="28"/>
          <w:szCs w:val="28"/>
        </w:rPr>
        <w:t>методическое пособие</w:t>
      </w:r>
      <w:r w:rsidR="005A7888">
        <w:rPr>
          <w:rFonts w:ascii="Times New Roman" w:hAnsi="Times New Roman"/>
          <w:sz w:val="28"/>
          <w:szCs w:val="28"/>
        </w:rPr>
        <w:t xml:space="preserve"> </w:t>
      </w:r>
      <w:r w:rsidR="005A7888" w:rsidRPr="006109BE">
        <w:rPr>
          <w:rFonts w:ascii="Times New Roman" w:hAnsi="Times New Roman"/>
          <w:sz w:val="28"/>
          <w:szCs w:val="28"/>
        </w:rPr>
        <w:t xml:space="preserve">— </w:t>
      </w:r>
      <w:proofErr w:type="gramStart"/>
      <w:r w:rsidR="005A7888" w:rsidRPr="006109BE">
        <w:rPr>
          <w:rFonts w:ascii="Times New Roman" w:hAnsi="Times New Roman"/>
          <w:sz w:val="28"/>
          <w:szCs w:val="28"/>
        </w:rPr>
        <w:t>Москва</w:t>
      </w:r>
      <w:r w:rsidR="00D76E3B">
        <w:rPr>
          <w:rFonts w:ascii="Times New Roman" w:hAnsi="Times New Roman"/>
          <w:sz w:val="28"/>
          <w:szCs w:val="28"/>
        </w:rPr>
        <w:t xml:space="preserve"> </w:t>
      </w:r>
      <w:r w:rsidR="005A7888">
        <w:rPr>
          <w:rFonts w:ascii="Times New Roman" w:hAnsi="Times New Roman"/>
          <w:sz w:val="28"/>
          <w:szCs w:val="28"/>
        </w:rPr>
        <w:t>:</w:t>
      </w:r>
      <w:proofErr w:type="gramEnd"/>
      <w:r w:rsidR="005A7888">
        <w:rPr>
          <w:rFonts w:ascii="Times New Roman" w:hAnsi="Times New Roman"/>
          <w:sz w:val="28"/>
          <w:szCs w:val="28"/>
        </w:rPr>
        <w:t xml:space="preserve"> МИСИМГСУ, ЭБС АСВ, 2019.</w:t>
      </w:r>
      <w:r w:rsidR="005A7888" w:rsidRPr="006109BE">
        <w:rPr>
          <w:rFonts w:ascii="Times New Roman" w:hAnsi="Times New Roman"/>
          <w:sz w:val="28"/>
          <w:szCs w:val="28"/>
        </w:rPr>
        <w:t xml:space="preserve"> —</w:t>
      </w:r>
      <w:r w:rsidR="005A7888">
        <w:rPr>
          <w:rFonts w:ascii="Times New Roman" w:hAnsi="Times New Roman"/>
          <w:sz w:val="28"/>
          <w:szCs w:val="28"/>
        </w:rPr>
        <w:t xml:space="preserve"> 38 с.</w:t>
      </w:r>
    </w:p>
    <w:p w14:paraId="1A92C3D2" w14:textId="342B41B3" w:rsidR="00CB7416" w:rsidRDefault="00804A15" w:rsidP="00CB6AC7">
      <w:pPr>
        <w:spacing w:after="0" w:line="240" w:lineRule="auto"/>
        <w:ind w:firstLine="709"/>
        <w:jc w:val="both"/>
        <w:rPr>
          <w:rFonts w:ascii="Times New Roman" w:eastAsia="Calibri" w:hAnsi="Times New Roman"/>
          <w:b/>
          <w:sz w:val="28"/>
          <w:szCs w:val="28"/>
        </w:rPr>
      </w:pPr>
      <w:r>
        <w:rPr>
          <w:rFonts w:ascii="Times New Roman" w:hAnsi="Times New Roman"/>
          <w:sz w:val="28"/>
          <w:szCs w:val="28"/>
        </w:rPr>
        <w:t>5</w:t>
      </w:r>
      <w:r w:rsidR="00236BE8">
        <w:t xml:space="preserve">. </w:t>
      </w:r>
      <w:r w:rsidR="00D76E3B" w:rsidRPr="00D76E3B">
        <w:rPr>
          <w:rFonts w:ascii="Times New Roman" w:eastAsia="Calibri" w:hAnsi="Times New Roman"/>
          <w:color w:val="000000" w:themeColor="text1"/>
          <w:sz w:val="28"/>
          <w:szCs w:val="28"/>
          <w:lang w:eastAsia="en-US"/>
        </w:rPr>
        <w:t xml:space="preserve">Сапожникова Е. Ю., Алексеева М. В., Максименко А. Н., Филимонова Е. А. </w:t>
      </w:r>
      <w:r w:rsidR="00E153B1" w:rsidRPr="00D76E3B">
        <w:rPr>
          <w:rFonts w:ascii="Times New Roman" w:eastAsia="Calibri" w:hAnsi="Times New Roman"/>
          <w:color w:val="000000" w:themeColor="text1"/>
          <w:sz w:val="28"/>
          <w:szCs w:val="28"/>
          <w:lang w:eastAsia="en-US"/>
        </w:rPr>
        <w:t>Методические указания по изучению дисциплины для обучающихся по направлению подготовки 40.03.01 «Юриспруде</w:t>
      </w:r>
      <w:r w:rsidR="00D76E3B" w:rsidRPr="00D76E3B">
        <w:rPr>
          <w:rFonts w:ascii="Times New Roman" w:eastAsia="Calibri" w:hAnsi="Times New Roman"/>
          <w:color w:val="000000" w:themeColor="text1"/>
          <w:sz w:val="28"/>
          <w:szCs w:val="28"/>
          <w:lang w:eastAsia="en-US"/>
        </w:rPr>
        <w:t>нция» всех форм обучения</w:t>
      </w:r>
      <w:r w:rsidR="00E153B1" w:rsidRPr="00D76E3B">
        <w:rPr>
          <w:rFonts w:ascii="Times New Roman" w:eastAsia="Calibri" w:hAnsi="Times New Roman"/>
          <w:color w:val="000000" w:themeColor="text1"/>
          <w:sz w:val="28"/>
          <w:szCs w:val="28"/>
          <w:lang w:eastAsia="en-US"/>
        </w:rPr>
        <w:t xml:space="preserve"> – Ростов-на-Дону: </w:t>
      </w:r>
      <w:r w:rsidR="006E36F1" w:rsidRPr="00D76E3B">
        <w:rPr>
          <w:rFonts w:ascii="Times New Roman" w:eastAsia="Calibri" w:hAnsi="Times New Roman"/>
          <w:color w:val="000000" w:themeColor="text1"/>
          <w:sz w:val="28"/>
          <w:szCs w:val="28"/>
          <w:lang w:eastAsia="en-US"/>
        </w:rPr>
        <w:t>ДГТУ</w:t>
      </w:r>
      <w:r w:rsidR="00E153B1" w:rsidRPr="00D76E3B">
        <w:rPr>
          <w:rFonts w:ascii="Times New Roman" w:eastAsia="Calibri" w:hAnsi="Times New Roman"/>
          <w:color w:val="000000" w:themeColor="text1"/>
          <w:sz w:val="28"/>
          <w:szCs w:val="28"/>
          <w:lang w:eastAsia="en-US"/>
        </w:rPr>
        <w:t>, 2023. – 17 с.</w:t>
      </w:r>
    </w:p>
    <w:p w14:paraId="1CE6C550" w14:textId="5BDE5BB7" w:rsidR="00CB7416" w:rsidRDefault="00CB7416" w:rsidP="00B71A90">
      <w:pPr>
        <w:spacing w:before="240" w:after="240" w:line="240" w:lineRule="auto"/>
        <w:ind w:firstLine="709"/>
        <w:rPr>
          <w:rFonts w:ascii="Times New Roman" w:eastAsia="Calibri" w:hAnsi="Times New Roman"/>
          <w:b/>
          <w:sz w:val="28"/>
          <w:szCs w:val="28"/>
        </w:rPr>
      </w:pPr>
    </w:p>
    <w:p w14:paraId="7C7170BD" w14:textId="6A6203B6" w:rsidR="00CB7416" w:rsidRDefault="00CB7416" w:rsidP="00B71A90">
      <w:pPr>
        <w:spacing w:before="240" w:after="240" w:line="240" w:lineRule="auto"/>
        <w:ind w:firstLine="709"/>
        <w:rPr>
          <w:rFonts w:ascii="Times New Roman" w:eastAsia="Calibri" w:hAnsi="Times New Roman"/>
          <w:b/>
          <w:sz w:val="28"/>
          <w:szCs w:val="28"/>
        </w:rPr>
      </w:pPr>
    </w:p>
    <w:p w14:paraId="4D355FB7" w14:textId="54ADC555" w:rsidR="00CB7416" w:rsidRDefault="00CB7416" w:rsidP="00B71A90">
      <w:pPr>
        <w:spacing w:before="240" w:after="240" w:line="240" w:lineRule="auto"/>
        <w:ind w:firstLine="709"/>
        <w:rPr>
          <w:rFonts w:ascii="Times New Roman" w:eastAsia="Calibri" w:hAnsi="Times New Roman"/>
          <w:b/>
          <w:sz w:val="28"/>
          <w:szCs w:val="28"/>
        </w:rPr>
      </w:pPr>
    </w:p>
    <w:p w14:paraId="29783668" w14:textId="4A98C08A" w:rsidR="00CB7416" w:rsidRDefault="00CB7416" w:rsidP="00B71A90">
      <w:pPr>
        <w:spacing w:before="240" w:after="240" w:line="240" w:lineRule="auto"/>
        <w:ind w:firstLine="709"/>
        <w:rPr>
          <w:rFonts w:ascii="Times New Roman" w:eastAsia="Calibri" w:hAnsi="Times New Roman"/>
          <w:b/>
          <w:sz w:val="28"/>
          <w:szCs w:val="28"/>
        </w:rPr>
      </w:pPr>
    </w:p>
    <w:p w14:paraId="611F4B0B" w14:textId="4B53E488" w:rsidR="00CB7416" w:rsidRDefault="00CB7416" w:rsidP="00B71A90">
      <w:pPr>
        <w:spacing w:before="240" w:after="240" w:line="240" w:lineRule="auto"/>
        <w:ind w:firstLine="709"/>
        <w:rPr>
          <w:rFonts w:ascii="Times New Roman" w:eastAsia="Calibri" w:hAnsi="Times New Roman"/>
          <w:b/>
          <w:sz w:val="28"/>
          <w:szCs w:val="28"/>
        </w:rPr>
      </w:pPr>
    </w:p>
    <w:p w14:paraId="6C730CB2" w14:textId="5677EBD2" w:rsidR="00CB7416" w:rsidRDefault="00CB7416" w:rsidP="00B71A90">
      <w:pPr>
        <w:spacing w:before="240" w:after="240" w:line="240" w:lineRule="auto"/>
        <w:ind w:firstLine="709"/>
        <w:rPr>
          <w:rFonts w:ascii="Times New Roman" w:eastAsia="Calibri" w:hAnsi="Times New Roman"/>
          <w:b/>
          <w:sz w:val="28"/>
          <w:szCs w:val="28"/>
        </w:rPr>
      </w:pPr>
    </w:p>
    <w:p w14:paraId="519EC702" w14:textId="7D3F4516" w:rsidR="00CB7416" w:rsidRDefault="00CB7416" w:rsidP="00B71A90">
      <w:pPr>
        <w:spacing w:before="240" w:after="240" w:line="240" w:lineRule="auto"/>
        <w:ind w:firstLine="709"/>
        <w:rPr>
          <w:rFonts w:ascii="Times New Roman" w:eastAsia="Calibri" w:hAnsi="Times New Roman"/>
          <w:b/>
          <w:sz w:val="28"/>
          <w:szCs w:val="28"/>
        </w:rPr>
      </w:pPr>
    </w:p>
    <w:p w14:paraId="7F4A58C5" w14:textId="0CD6D2B5" w:rsidR="00CB7416" w:rsidRDefault="00CB7416" w:rsidP="00B71A90">
      <w:pPr>
        <w:spacing w:before="240" w:after="240" w:line="240" w:lineRule="auto"/>
        <w:ind w:firstLine="709"/>
        <w:rPr>
          <w:rFonts w:ascii="Times New Roman" w:eastAsia="Calibri" w:hAnsi="Times New Roman"/>
          <w:b/>
          <w:sz w:val="28"/>
          <w:szCs w:val="28"/>
        </w:rPr>
      </w:pPr>
    </w:p>
    <w:p w14:paraId="285E3090" w14:textId="39BAB537" w:rsidR="00CB7416" w:rsidRDefault="00CB7416" w:rsidP="00B71A90">
      <w:pPr>
        <w:spacing w:before="240" w:after="240" w:line="240" w:lineRule="auto"/>
        <w:ind w:firstLine="709"/>
        <w:rPr>
          <w:rFonts w:ascii="Times New Roman" w:eastAsia="Calibri" w:hAnsi="Times New Roman"/>
          <w:b/>
          <w:sz w:val="28"/>
          <w:szCs w:val="28"/>
        </w:rPr>
      </w:pPr>
    </w:p>
    <w:p w14:paraId="4AC6DC7E" w14:textId="4F8B0682" w:rsidR="00CB7416" w:rsidRDefault="00CB7416" w:rsidP="00B71A90">
      <w:pPr>
        <w:spacing w:before="240" w:after="240" w:line="240" w:lineRule="auto"/>
        <w:ind w:firstLine="709"/>
        <w:rPr>
          <w:rFonts w:ascii="Times New Roman" w:eastAsia="Calibri" w:hAnsi="Times New Roman"/>
          <w:b/>
          <w:sz w:val="28"/>
          <w:szCs w:val="28"/>
        </w:rPr>
      </w:pPr>
    </w:p>
    <w:p w14:paraId="23859846" w14:textId="27977685" w:rsidR="00CB7416" w:rsidRDefault="00CB7416" w:rsidP="00B71A90">
      <w:pPr>
        <w:spacing w:before="240" w:after="240" w:line="240" w:lineRule="auto"/>
        <w:ind w:firstLine="709"/>
        <w:rPr>
          <w:rFonts w:ascii="Times New Roman" w:eastAsia="Calibri" w:hAnsi="Times New Roman"/>
          <w:b/>
          <w:sz w:val="28"/>
          <w:szCs w:val="28"/>
        </w:rPr>
      </w:pPr>
    </w:p>
    <w:p w14:paraId="78AA949E" w14:textId="4EE84EF6" w:rsidR="00CB7416" w:rsidRDefault="00CB7416" w:rsidP="00B71A90">
      <w:pPr>
        <w:spacing w:before="240" w:after="240" w:line="240" w:lineRule="auto"/>
        <w:ind w:firstLine="709"/>
        <w:rPr>
          <w:rFonts w:ascii="Times New Roman" w:eastAsia="Calibri" w:hAnsi="Times New Roman"/>
          <w:b/>
          <w:sz w:val="28"/>
          <w:szCs w:val="28"/>
        </w:rPr>
      </w:pPr>
    </w:p>
    <w:p w14:paraId="412A0DCE" w14:textId="0580B7CF" w:rsidR="00CB7416" w:rsidRDefault="00CB7416" w:rsidP="00B71A90">
      <w:pPr>
        <w:spacing w:before="240" w:after="240" w:line="240" w:lineRule="auto"/>
        <w:ind w:firstLine="709"/>
        <w:rPr>
          <w:rFonts w:ascii="Times New Roman" w:eastAsia="Calibri" w:hAnsi="Times New Roman"/>
          <w:b/>
          <w:sz w:val="28"/>
          <w:szCs w:val="28"/>
        </w:rPr>
      </w:pPr>
    </w:p>
    <w:p w14:paraId="361823B7" w14:textId="56E4849A" w:rsidR="00CB7416" w:rsidRDefault="00CB7416" w:rsidP="00B71A90">
      <w:pPr>
        <w:spacing w:before="240" w:after="240" w:line="240" w:lineRule="auto"/>
        <w:ind w:firstLine="709"/>
        <w:rPr>
          <w:rFonts w:ascii="Times New Roman" w:eastAsia="Calibri" w:hAnsi="Times New Roman"/>
          <w:b/>
          <w:sz w:val="28"/>
          <w:szCs w:val="28"/>
        </w:rPr>
      </w:pPr>
    </w:p>
    <w:p w14:paraId="2D7C604B" w14:textId="64105637" w:rsidR="00CB7416" w:rsidRDefault="00CB7416" w:rsidP="00B71A90">
      <w:pPr>
        <w:spacing w:before="240" w:after="240" w:line="240" w:lineRule="auto"/>
        <w:ind w:firstLine="709"/>
        <w:rPr>
          <w:rFonts w:ascii="Times New Roman" w:eastAsia="Calibri" w:hAnsi="Times New Roman"/>
          <w:b/>
          <w:sz w:val="28"/>
          <w:szCs w:val="28"/>
        </w:rPr>
      </w:pPr>
      <w:bookmarkStart w:id="17" w:name="_GoBack"/>
      <w:bookmarkEnd w:id="17"/>
    </w:p>
    <w:p w14:paraId="61C86FE5" w14:textId="0BEFC0BB" w:rsidR="00CB7416" w:rsidRDefault="00CB7416" w:rsidP="00B71A90">
      <w:pPr>
        <w:spacing w:before="240" w:after="240" w:line="240" w:lineRule="auto"/>
        <w:ind w:firstLine="709"/>
        <w:rPr>
          <w:rFonts w:ascii="Times New Roman" w:eastAsia="Calibri" w:hAnsi="Times New Roman"/>
          <w:b/>
          <w:sz w:val="28"/>
          <w:szCs w:val="28"/>
        </w:rPr>
      </w:pPr>
    </w:p>
    <w:p w14:paraId="07C18374" w14:textId="77777777" w:rsidR="00CB7416" w:rsidRDefault="00CB7416" w:rsidP="00B71A90">
      <w:pPr>
        <w:spacing w:before="240" w:after="240" w:line="240" w:lineRule="auto"/>
        <w:ind w:firstLine="709"/>
        <w:rPr>
          <w:rFonts w:ascii="Times New Roman" w:eastAsia="Calibri" w:hAnsi="Times New Roman"/>
          <w:b/>
          <w:sz w:val="28"/>
          <w:szCs w:val="28"/>
        </w:rPr>
      </w:pPr>
    </w:p>
    <w:sectPr w:rsidR="00CB7416" w:rsidSect="00B71A90">
      <w:footerReference w:type="default" r:id="rId11"/>
      <w:pgSz w:w="11906" w:h="16838"/>
      <w:pgMar w:top="992" w:right="567" w:bottom="1134" w:left="1134" w:header="709" w:footer="28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A24E" w16cex:dateUtc="2022-09-12T09:19:00Z"/>
  <w16cex:commentExtensible w16cex:durableId="26C9A30A" w16cex:dateUtc="2022-09-12T09:22:00Z"/>
  <w16cex:commentExtensible w16cex:durableId="26C9D0BE" w16cex:dateUtc="2022-09-12T12:37:00Z"/>
  <w16cex:commentExtensible w16cex:durableId="26C9AD15" w16cex:dateUtc="2022-09-12T10:05:00Z"/>
  <w16cex:commentExtensible w16cex:durableId="26C9AD33" w16cex:dateUtc="2022-09-12T10:05:00Z"/>
  <w16cex:commentExtensible w16cex:durableId="26C9AD69" w16cex:dateUtc="2022-09-12T10:06:00Z"/>
  <w16cex:commentExtensible w16cex:durableId="26C9B1BA" w16cex:dateUtc="2022-09-12T10:25:00Z"/>
  <w16cex:commentExtensible w16cex:durableId="26C9A0B8" w16cex:dateUtc="2022-09-12T09:12:00Z"/>
  <w16cex:commentExtensible w16cex:durableId="26C9A12D" w16cex:dateUtc="2022-09-12T09:14:00Z"/>
  <w16cex:commentExtensible w16cex:durableId="26C9B3B4" w16cex:dateUtc="2022-09-12T10:33:00Z"/>
  <w16cex:commentExtensible w16cex:durableId="26C9B5A1" w16cex:dateUtc="2022-09-12T10:41:00Z"/>
  <w16cex:commentExtensible w16cex:durableId="26C9B606" w16cex:dateUtc="2022-09-12T10:43:00Z"/>
  <w16cex:commentExtensible w16cex:durableId="26C9B942" w16cex:dateUtc="2022-09-12T10:57:00Z"/>
  <w16cex:commentExtensible w16cex:durableId="26C9B84A" w16cex:dateUtc="2022-09-12T10:53:00Z"/>
  <w16cex:commentExtensible w16cex:durableId="26C9B87A" w16cex:dateUtc="2022-09-12T10:54:00Z"/>
  <w16cex:commentExtensible w16cex:durableId="26C9BA1D" w16cex:dateUtc="2022-09-12T11:01:00Z"/>
  <w16cex:commentExtensible w16cex:durableId="26C9BBC4" w16cex:dateUtc="2022-09-12T11:08:00Z"/>
  <w16cex:commentExtensible w16cex:durableId="26C9BC5E" w16cex:dateUtc="2022-09-12T11:10:00Z"/>
  <w16cex:commentExtensible w16cex:durableId="26C9BCAF" w16cex:dateUtc="2022-09-12T11:11:00Z"/>
  <w16cex:commentExtensible w16cex:durableId="26C9BCE4" w16cex:dateUtc="2022-09-12T11:12:00Z"/>
  <w16cex:commentExtensible w16cex:durableId="26C9CA82" w16cex:dateUtc="2022-09-12T12:10:00Z"/>
  <w16cex:commentExtensible w16cex:durableId="26C9CAF7" w16cex:dateUtc="2022-09-12T12:12:00Z"/>
  <w16cex:commentExtensible w16cex:durableId="26C9CBAF" w16cex:dateUtc="2022-09-12T12:15:00Z"/>
  <w16cex:commentExtensible w16cex:durableId="26C9A294" w16cex:dateUtc="2022-09-12T09:20:00Z"/>
  <w16cex:commentExtensible w16cex:durableId="26C9A2C1" w16cex:dateUtc="2022-09-12T09:21:00Z"/>
  <w16cex:commentExtensible w16cex:durableId="26C9CBFA" w16cex:dateUtc="2022-09-12T12:17:00Z"/>
  <w16cex:commentExtensible w16cex:durableId="26C9D113" w16cex:dateUtc="2022-09-12T12: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482AB9" w16cid:durableId="26C9A24E"/>
  <w16cid:commentId w16cid:paraId="4433E27B" w16cid:durableId="26C9A30A"/>
  <w16cid:commentId w16cid:paraId="410105D4" w16cid:durableId="26C9D0BE"/>
  <w16cid:commentId w16cid:paraId="704C4CED" w16cid:durableId="26C9AD15"/>
  <w16cid:commentId w16cid:paraId="045DC487" w16cid:durableId="26C9AD33"/>
  <w16cid:commentId w16cid:paraId="0090DABF" w16cid:durableId="26C9AD69"/>
  <w16cid:commentId w16cid:paraId="3A1D1AFD" w16cid:durableId="26C9B1BA"/>
  <w16cid:commentId w16cid:paraId="05D935C3" w16cid:durableId="26C9A0B8"/>
  <w16cid:commentId w16cid:paraId="657D8A11" w16cid:durableId="26C9A12D"/>
  <w16cid:commentId w16cid:paraId="06DB6149" w16cid:durableId="26C9B3B4"/>
  <w16cid:commentId w16cid:paraId="527BA0FB" w16cid:durableId="26C9B5A1"/>
  <w16cid:commentId w16cid:paraId="7C243A5E" w16cid:durableId="26C9B606"/>
  <w16cid:commentId w16cid:paraId="3D387B5F" w16cid:durableId="26C9B942"/>
  <w16cid:commentId w16cid:paraId="6C9E2FC6" w16cid:durableId="26C9B84A"/>
  <w16cid:commentId w16cid:paraId="56FB158D" w16cid:durableId="26C9B87A"/>
  <w16cid:commentId w16cid:paraId="386CADCF" w16cid:durableId="26C9BA1D"/>
  <w16cid:commentId w16cid:paraId="36DE4576" w16cid:durableId="26C9BBC4"/>
  <w16cid:commentId w16cid:paraId="529CC2CF" w16cid:durableId="26C9BC5E"/>
  <w16cid:commentId w16cid:paraId="476F1082" w16cid:durableId="26C9BCAF"/>
  <w16cid:commentId w16cid:paraId="7AF2D923" w16cid:durableId="26C9BCE4"/>
  <w16cid:commentId w16cid:paraId="02ADE5E5" w16cid:durableId="26C9CA82"/>
  <w16cid:commentId w16cid:paraId="416C971B" w16cid:durableId="26C9CAF7"/>
  <w16cid:commentId w16cid:paraId="55021165" w16cid:durableId="26C9CBAF"/>
  <w16cid:commentId w16cid:paraId="4262AD18" w16cid:durableId="26C9A294"/>
  <w16cid:commentId w16cid:paraId="48217161" w16cid:durableId="26C9A2C1"/>
  <w16cid:commentId w16cid:paraId="443E2A61" w16cid:durableId="26C9CBFA"/>
  <w16cid:commentId w16cid:paraId="612D34D0" w16cid:durableId="26C9D1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ADE21" w14:textId="77777777" w:rsidR="00FC1400" w:rsidRDefault="00FC1400" w:rsidP="00981732">
      <w:pPr>
        <w:spacing w:after="0" w:line="240" w:lineRule="auto"/>
      </w:pPr>
      <w:r>
        <w:separator/>
      </w:r>
    </w:p>
  </w:endnote>
  <w:endnote w:type="continuationSeparator" w:id="0">
    <w:p w14:paraId="11A36DC7" w14:textId="77777777" w:rsidR="00FC1400" w:rsidRDefault="00FC1400" w:rsidP="0098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815165"/>
      <w:docPartObj>
        <w:docPartGallery w:val="Page Numbers (Bottom of Page)"/>
        <w:docPartUnique/>
      </w:docPartObj>
    </w:sdtPr>
    <w:sdtEndPr/>
    <w:sdtContent>
      <w:p w14:paraId="164FD1A5" w14:textId="7EEEA936" w:rsidR="00236BE8" w:rsidRDefault="00236BE8">
        <w:pPr>
          <w:pStyle w:val="a7"/>
          <w:jc w:val="center"/>
        </w:pPr>
        <w:r>
          <w:fldChar w:fldCharType="begin"/>
        </w:r>
        <w:r>
          <w:instrText>PAGE   \* MERGEFORMAT</w:instrText>
        </w:r>
        <w:r>
          <w:fldChar w:fldCharType="separate"/>
        </w:r>
        <w:r w:rsidR="00CB6AC7">
          <w:rPr>
            <w:noProof/>
          </w:rPr>
          <w:t>25</w:t>
        </w:r>
        <w:r>
          <w:fldChar w:fldCharType="end"/>
        </w:r>
      </w:p>
    </w:sdtContent>
  </w:sdt>
  <w:p w14:paraId="10A0C78B" w14:textId="77777777" w:rsidR="00236BE8" w:rsidRDefault="00236BE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F0FFE" w14:textId="77777777" w:rsidR="00FC1400" w:rsidRDefault="00FC1400" w:rsidP="00981732">
      <w:pPr>
        <w:spacing w:after="0" w:line="240" w:lineRule="auto"/>
      </w:pPr>
      <w:r>
        <w:separator/>
      </w:r>
    </w:p>
  </w:footnote>
  <w:footnote w:type="continuationSeparator" w:id="0">
    <w:p w14:paraId="280C52D3" w14:textId="77777777" w:rsidR="00FC1400" w:rsidRDefault="00FC1400" w:rsidP="009817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4094"/>
    <w:multiLevelType w:val="hybridMultilevel"/>
    <w:tmpl w:val="E2F8F5B4"/>
    <w:lvl w:ilvl="0" w:tplc="103E8E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4C828CA"/>
    <w:multiLevelType w:val="hybridMultilevel"/>
    <w:tmpl w:val="F35CA44C"/>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6D27EC"/>
    <w:multiLevelType w:val="hybridMultilevel"/>
    <w:tmpl w:val="49F242DE"/>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9102ECF"/>
    <w:multiLevelType w:val="hybridMultilevel"/>
    <w:tmpl w:val="1352A79E"/>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AA445CC"/>
    <w:multiLevelType w:val="multilevel"/>
    <w:tmpl w:val="AD52B244"/>
    <w:lvl w:ilvl="0">
      <w:start w:val="4"/>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5" w15:restartNumberingAfterBreak="0">
    <w:nsid w:val="1DB858E5"/>
    <w:multiLevelType w:val="hybridMultilevel"/>
    <w:tmpl w:val="1FD21E44"/>
    <w:lvl w:ilvl="0" w:tplc="794A6872">
      <w:start w:val="1"/>
      <w:numFmt w:val="bullet"/>
      <w:lvlText w:val=""/>
      <w:lvlJc w:val="left"/>
      <w:pPr>
        <w:ind w:left="82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BF56C8B0">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7E79F0">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A35EA">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FA7C90">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203FCC">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2EF0E8">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2236F2">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003D5A">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25F4CEB"/>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51F3F96"/>
    <w:multiLevelType w:val="hybridMultilevel"/>
    <w:tmpl w:val="5D38B65E"/>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568505B"/>
    <w:multiLevelType w:val="multilevel"/>
    <w:tmpl w:val="087845B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666461B"/>
    <w:multiLevelType w:val="hybridMultilevel"/>
    <w:tmpl w:val="8CDA3330"/>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F07601D"/>
    <w:multiLevelType w:val="hybridMultilevel"/>
    <w:tmpl w:val="E110C26E"/>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20F347A"/>
    <w:multiLevelType w:val="hybridMultilevel"/>
    <w:tmpl w:val="F620E5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377A7214"/>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3F961A4A"/>
    <w:multiLevelType w:val="hybridMultilevel"/>
    <w:tmpl w:val="8C6200D6"/>
    <w:lvl w:ilvl="0" w:tplc="794A6872">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68C33C3"/>
    <w:multiLevelType w:val="multilevel"/>
    <w:tmpl w:val="EFC64036"/>
    <w:lvl w:ilvl="0">
      <w:start w:val="1"/>
      <w:numFmt w:val="decimal"/>
      <w:lvlText w:val="%1"/>
      <w:lvlJc w:val="left"/>
      <w:pPr>
        <w:ind w:left="375" w:hanging="375"/>
      </w:pPr>
      <w:rPr>
        <w:rFonts w:hint="default"/>
      </w:rPr>
    </w:lvl>
    <w:lvl w:ilvl="1">
      <w:start w:val="1"/>
      <w:numFmt w:val="bullet"/>
      <w:lvlText w:val=""/>
      <w:lvlJc w:val="left"/>
      <w:pPr>
        <w:ind w:left="517" w:hanging="375"/>
      </w:pPr>
      <w:rPr>
        <w:rFonts w:ascii="Symbol" w:hAnsi="Symbol"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48E25CDD"/>
    <w:multiLevelType w:val="hybridMultilevel"/>
    <w:tmpl w:val="9BE2CDEE"/>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90340D6"/>
    <w:multiLevelType w:val="hybridMultilevel"/>
    <w:tmpl w:val="0302DC04"/>
    <w:lvl w:ilvl="0" w:tplc="0419000F">
      <w:start w:val="1"/>
      <w:numFmt w:val="decimal"/>
      <w:lvlText w:val="%1."/>
      <w:lvlJc w:val="left"/>
      <w:pPr>
        <w:ind w:left="784" w:hanging="360"/>
      </w:p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17" w15:restartNumberingAfterBreak="0">
    <w:nsid w:val="49590FE9"/>
    <w:multiLevelType w:val="hybridMultilevel"/>
    <w:tmpl w:val="3366193A"/>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96D0ECF"/>
    <w:multiLevelType w:val="hybridMultilevel"/>
    <w:tmpl w:val="BE684F44"/>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A3050ED"/>
    <w:multiLevelType w:val="hybridMultilevel"/>
    <w:tmpl w:val="01E4BED2"/>
    <w:lvl w:ilvl="0" w:tplc="738650E6">
      <w:start w:val="4"/>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9E4B75"/>
    <w:multiLevelType w:val="hybridMultilevel"/>
    <w:tmpl w:val="25082A24"/>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F0F3709"/>
    <w:multiLevelType w:val="hybridMultilevel"/>
    <w:tmpl w:val="36FCD096"/>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F303815"/>
    <w:multiLevelType w:val="multilevel"/>
    <w:tmpl w:val="6E401B6A"/>
    <w:lvl w:ilvl="0">
      <w:start w:val="4"/>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51656274"/>
    <w:multiLevelType w:val="hybridMultilevel"/>
    <w:tmpl w:val="8C200C70"/>
    <w:lvl w:ilvl="0" w:tplc="C64E2E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5683DA6"/>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5" w15:restartNumberingAfterBreak="0">
    <w:nsid w:val="56176C8E"/>
    <w:multiLevelType w:val="hybridMultilevel"/>
    <w:tmpl w:val="A74A35DE"/>
    <w:lvl w:ilvl="0" w:tplc="05C0E6E0">
      <w:start w:val="1"/>
      <w:numFmt w:val="decimal"/>
      <w:lvlText w:val="%1."/>
      <w:lvlJc w:val="left"/>
      <w:pPr>
        <w:ind w:left="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167A22">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A0D0CC">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3E9092">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543F8E">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3A2B4A">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20B9B6">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98198E">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22A40">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6B1076D"/>
    <w:multiLevelType w:val="multilevel"/>
    <w:tmpl w:val="44109E8A"/>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ADD1D29"/>
    <w:multiLevelType w:val="hybridMultilevel"/>
    <w:tmpl w:val="E0662450"/>
    <w:lvl w:ilvl="0" w:tplc="794A6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442DE7"/>
    <w:multiLevelType w:val="multilevel"/>
    <w:tmpl w:val="83FE1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512351"/>
    <w:multiLevelType w:val="multilevel"/>
    <w:tmpl w:val="1D78F814"/>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0" w15:restartNumberingAfterBreak="0">
    <w:nsid w:val="65566E1A"/>
    <w:multiLevelType w:val="hybridMultilevel"/>
    <w:tmpl w:val="61E4D3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677959DE"/>
    <w:multiLevelType w:val="multilevel"/>
    <w:tmpl w:val="A9D61144"/>
    <w:lvl w:ilvl="0">
      <w:start w:val="2"/>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2" w15:restartNumberingAfterBreak="0">
    <w:nsid w:val="69CC7232"/>
    <w:multiLevelType w:val="hybridMultilevel"/>
    <w:tmpl w:val="6F6AADDA"/>
    <w:lvl w:ilvl="0" w:tplc="C64E2E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23F2A01"/>
    <w:multiLevelType w:val="hybridMultilevel"/>
    <w:tmpl w:val="2C5C501A"/>
    <w:lvl w:ilvl="0" w:tplc="7A767734">
      <w:start w:val="1"/>
      <w:numFmt w:val="bullet"/>
      <w:lvlText w:val="–"/>
      <w:lvlJc w:val="left"/>
      <w:pPr>
        <w:ind w:left="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06EEE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DDCAFF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64C71E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06349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E6BE6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A41F8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B385EA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74021A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72655C73"/>
    <w:multiLevelType w:val="hybridMultilevel"/>
    <w:tmpl w:val="CEF4DE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5" w15:restartNumberingAfterBreak="0">
    <w:nsid w:val="7E7F338A"/>
    <w:multiLevelType w:val="hybridMultilevel"/>
    <w:tmpl w:val="F4340F0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4"/>
  </w:num>
  <w:num w:numId="2">
    <w:abstractNumId w:val="26"/>
  </w:num>
  <w:num w:numId="3">
    <w:abstractNumId w:val="34"/>
  </w:num>
  <w:num w:numId="4">
    <w:abstractNumId w:val="35"/>
  </w:num>
  <w:num w:numId="5">
    <w:abstractNumId w:val="19"/>
  </w:num>
  <w:num w:numId="6">
    <w:abstractNumId w:val="12"/>
  </w:num>
  <w:num w:numId="7">
    <w:abstractNumId w:val="31"/>
  </w:num>
  <w:num w:numId="8">
    <w:abstractNumId w:val="6"/>
  </w:num>
  <w:num w:numId="9">
    <w:abstractNumId w:val="24"/>
  </w:num>
  <w:num w:numId="10">
    <w:abstractNumId w:val="22"/>
  </w:num>
  <w:num w:numId="11">
    <w:abstractNumId w:val="0"/>
  </w:num>
  <w:num w:numId="12">
    <w:abstractNumId w:val="11"/>
  </w:num>
  <w:num w:numId="13">
    <w:abstractNumId w:val="29"/>
  </w:num>
  <w:num w:numId="14">
    <w:abstractNumId w:val="8"/>
  </w:num>
  <w:num w:numId="15">
    <w:abstractNumId w:val="14"/>
  </w:num>
  <w:num w:numId="16">
    <w:abstractNumId w:val="30"/>
  </w:num>
  <w:num w:numId="17">
    <w:abstractNumId w:val="9"/>
  </w:num>
  <w:num w:numId="18">
    <w:abstractNumId w:val="18"/>
  </w:num>
  <w:num w:numId="19">
    <w:abstractNumId w:val="16"/>
  </w:num>
  <w:num w:numId="20">
    <w:abstractNumId w:val="15"/>
  </w:num>
  <w:num w:numId="21">
    <w:abstractNumId w:val="23"/>
  </w:num>
  <w:num w:numId="22">
    <w:abstractNumId w:val="32"/>
  </w:num>
  <w:num w:numId="23">
    <w:abstractNumId w:val="17"/>
  </w:num>
  <w:num w:numId="24">
    <w:abstractNumId w:val="2"/>
  </w:num>
  <w:num w:numId="25">
    <w:abstractNumId w:val="7"/>
  </w:num>
  <w:num w:numId="26">
    <w:abstractNumId w:val="10"/>
  </w:num>
  <w:num w:numId="27">
    <w:abstractNumId w:val="20"/>
  </w:num>
  <w:num w:numId="28">
    <w:abstractNumId w:val="5"/>
  </w:num>
  <w:num w:numId="29">
    <w:abstractNumId w:val="25"/>
  </w:num>
  <w:num w:numId="30">
    <w:abstractNumId w:val="13"/>
  </w:num>
  <w:num w:numId="31">
    <w:abstractNumId w:val="33"/>
  </w:num>
  <w:num w:numId="32">
    <w:abstractNumId w:val="28"/>
  </w:num>
  <w:num w:numId="33">
    <w:abstractNumId w:val="3"/>
  </w:num>
  <w:num w:numId="34">
    <w:abstractNumId w:val="1"/>
  </w:num>
  <w:num w:numId="35">
    <w:abstractNumId w:val="21"/>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32"/>
    <w:rsid w:val="000056D4"/>
    <w:rsid w:val="00010A6C"/>
    <w:rsid w:val="00014E48"/>
    <w:rsid w:val="00025CCA"/>
    <w:rsid w:val="00050276"/>
    <w:rsid w:val="0007279E"/>
    <w:rsid w:val="00077466"/>
    <w:rsid w:val="00097277"/>
    <w:rsid w:val="000C1CE1"/>
    <w:rsid w:val="000C5172"/>
    <w:rsid w:val="000C5E97"/>
    <w:rsid w:val="000D2CC5"/>
    <w:rsid w:val="000D422A"/>
    <w:rsid w:val="000E0A54"/>
    <w:rsid w:val="000E57F9"/>
    <w:rsid w:val="000F3A19"/>
    <w:rsid w:val="000F5264"/>
    <w:rsid w:val="00101FFE"/>
    <w:rsid w:val="00105652"/>
    <w:rsid w:val="0011201B"/>
    <w:rsid w:val="00115E53"/>
    <w:rsid w:val="001231AA"/>
    <w:rsid w:val="00123AAB"/>
    <w:rsid w:val="00131291"/>
    <w:rsid w:val="00151CC1"/>
    <w:rsid w:val="00156082"/>
    <w:rsid w:val="00171059"/>
    <w:rsid w:val="0017331F"/>
    <w:rsid w:val="00174F4E"/>
    <w:rsid w:val="00193AB3"/>
    <w:rsid w:val="00195C04"/>
    <w:rsid w:val="00197C30"/>
    <w:rsid w:val="001B101D"/>
    <w:rsid w:val="001C0B51"/>
    <w:rsid w:val="001C3A79"/>
    <w:rsid w:val="001C4249"/>
    <w:rsid w:val="001C531B"/>
    <w:rsid w:val="001C65F9"/>
    <w:rsid w:val="001D28FC"/>
    <w:rsid w:val="001D2C66"/>
    <w:rsid w:val="001D40F4"/>
    <w:rsid w:val="001D793D"/>
    <w:rsid w:val="001E048F"/>
    <w:rsid w:val="001F0174"/>
    <w:rsid w:val="001F0ABE"/>
    <w:rsid w:val="001F20D0"/>
    <w:rsid w:val="001F6083"/>
    <w:rsid w:val="001F63A2"/>
    <w:rsid w:val="00204EAE"/>
    <w:rsid w:val="00206091"/>
    <w:rsid w:val="002121D9"/>
    <w:rsid w:val="0021236B"/>
    <w:rsid w:val="002354F5"/>
    <w:rsid w:val="00236BE8"/>
    <w:rsid w:val="00254B29"/>
    <w:rsid w:val="00255229"/>
    <w:rsid w:val="00255D6F"/>
    <w:rsid w:val="00257594"/>
    <w:rsid w:val="0025793E"/>
    <w:rsid w:val="0026512D"/>
    <w:rsid w:val="00274725"/>
    <w:rsid w:val="00274A92"/>
    <w:rsid w:val="0028169E"/>
    <w:rsid w:val="00281A24"/>
    <w:rsid w:val="00286A0D"/>
    <w:rsid w:val="002A18A4"/>
    <w:rsid w:val="002A20D4"/>
    <w:rsid w:val="002A7C49"/>
    <w:rsid w:val="002B0965"/>
    <w:rsid w:val="002B5AB7"/>
    <w:rsid w:val="002C127A"/>
    <w:rsid w:val="002C204B"/>
    <w:rsid w:val="002C3B6A"/>
    <w:rsid w:val="002C7C01"/>
    <w:rsid w:val="002D0E07"/>
    <w:rsid w:val="002E071A"/>
    <w:rsid w:val="002E0750"/>
    <w:rsid w:val="002E2A79"/>
    <w:rsid w:val="002E6A5F"/>
    <w:rsid w:val="002F2C10"/>
    <w:rsid w:val="002F3E69"/>
    <w:rsid w:val="002F4F15"/>
    <w:rsid w:val="002F6756"/>
    <w:rsid w:val="002F78D7"/>
    <w:rsid w:val="00304757"/>
    <w:rsid w:val="003106E0"/>
    <w:rsid w:val="00312C7D"/>
    <w:rsid w:val="003136AD"/>
    <w:rsid w:val="003174A4"/>
    <w:rsid w:val="00321041"/>
    <w:rsid w:val="00335B05"/>
    <w:rsid w:val="00342227"/>
    <w:rsid w:val="00345365"/>
    <w:rsid w:val="00353B26"/>
    <w:rsid w:val="003729DB"/>
    <w:rsid w:val="00381FA9"/>
    <w:rsid w:val="003913B0"/>
    <w:rsid w:val="00394976"/>
    <w:rsid w:val="003A0138"/>
    <w:rsid w:val="003A0CD5"/>
    <w:rsid w:val="003A47D6"/>
    <w:rsid w:val="003A76B9"/>
    <w:rsid w:val="003B3C4E"/>
    <w:rsid w:val="003B6575"/>
    <w:rsid w:val="003C0BA2"/>
    <w:rsid w:val="003C4B51"/>
    <w:rsid w:val="003C5F2B"/>
    <w:rsid w:val="003D1628"/>
    <w:rsid w:val="003D1758"/>
    <w:rsid w:val="003E17ED"/>
    <w:rsid w:val="003E7E1C"/>
    <w:rsid w:val="003F3036"/>
    <w:rsid w:val="003F30C2"/>
    <w:rsid w:val="004024CC"/>
    <w:rsid w:val="00432D23"/>
    <w:rsid w:val="004347F9"/>
    <w:rsid w:val="00436990"/>
    <w:rsid w:val="00440E1C"/>
    <w:rsid w:val="00454950"/>
    <w:rsid w:val="0047370D"/>
    <w:rsid w:val="00474312"/>
    <w:rsid w:val="00481DA2"/>
    <w:rsid w:val="00482D7D"/>
    <w:rsid w:val="004873D8"/>
    <w:rsid w:val="00492ED4"/>
    <w:rsid w:val="00495E0C"/>
    <w:rsid w:val="004A006E"/>
    <w:rsid w:val="004A27D3"/>
    <w:rsid w:val="004A4DD4"/>
    <w:rsid w:val="004A6984"/>
    <w:rsid w:val="004C2623"/>
    <w:rsid w:val="004D258B"/>
    <w:rsid w:val="004D5A7E"/>
    <w:rsid w:val="004D65C3"/>
    <w:rsid w:val="004E7A80"/>
    <w:rsid w:val="00517E37"/>
    <w:rsid w:val="0052025E"/>
    <w:rsid w:val="005243BF"/>
    <w:rsid w:val="00526015"/>
    <w:rsid w:val="005317DD"/>
    <w:rsid w:val="00543457"/>
    <w:rsid w:val="0054365F"/>
    <w:rsid w:val="00543A84"/>
    <w:rsid w:val="005509D1"/>
    <w:rsid w:val="005509E4"/>
    <w:rsid w:val="00552577"/>
    <w:rsid w:val="005534F1"/>
    <w:rsid w:val="00554F96"/>
    <w:rsid w:val="00565C01"/>
    <w:rsid w:val="00574163"/>
    <w:rsid w:val="00574DBC"/>
    <w:rsid w:val="00575570"/>
    <w:rsid w:val="0057789D"/>
    <w:rsid w:val="0058720E"/>
    <w:rsid w:val="005A7888"/>
    <w:rsid w:val="005B0A58"/>
    <w:rsid w:val="005D7A7B"/>
    <w:rsid w:val="00606F07"/>
    <w:rsid w:val="00607048"/>
    <w:rsid w:val="006109BE"/>
    <w:rsid w:val="0061360F"/>
    <w:rsid w:val="00614F82"/>
    <w:rsid w:val="006319DE"/>
    <w:rsid w:val="0063621F"/>
    <w:rsid w:val="00637685"/>
    <w:rsid w:val="0063777E"/>
    <w:rsid w:val="00642AC1"/>
    <w:rsid w:val="0065488A"/>
    <w:rsid w:val="00666B36"/>
    <w:rsid w:val="00670BEE"/>
    <w:rsid w:val="00675B7F"/>
    <w:rsid w:val="00677DD5"/>
    <w:rsid w:val="00682BCD"/>
    <w:rsid w:val="006842EE"/>
    <w:rsid w:val="00685202"/>
    <w:rsid w:val="006928E3"/>
    <w:rsid w:val="00692D39"/>
    <w:rsid w:val="006A4179"/>
    <w:rsid w:val="006A5829"/>
    <w:rsid w:val="006B26E4"/>
    <w:rsid w:val="006B4DA9"/>
    <w:rsid w:val="006D5A15"/>
    <w:rsid w:val="006E36F1"/>
    <w:rsid w:val="006F2846"/>
    <w:rsid w:val="006F342D"/>
    <w:rsid w:val="006F54DF"/>
    <w:rsid w:val="006F54F9"/>
    <w:rsid w:val="0070095F"/>
    <w:rsid w:val="00701E3C"/>
    <w:rsid w:val="00703EAA"/>
    <w:rsid w:val="0070513A"/>
    <w:rsid w:val="00714011"/>
    <w:rsid w:val="007177DE"/>
    <w:rsid w:val="00724E8D"/>
    <w:rsid w:val="0073427E"/>
    <w:rsid w:val="00744951"/>
    <w:rsid w:val="00745916"/>
    <w:rsid w:val="00745C0B"/>
    <w:rsid w:val="00747FD0"/>
    <w:rsid w:val="0075002F"/>
    <w:rsid w:val="00752C90"/>
    <w:rsid w:val="0076107D"/>
    <w:rsid w:val="00767CD9"/>
    <w:rsid w:val="00776C4E"/>
    <w:rsid w:val="007775A6"/>
    <w:rsid w:val="007821D0"/>
    <w:rsid w:val="00784BB8"/>
    <w:rsid w:val="007A3A96"/>
    <w:rsid w:val="007A4546"/>
    <w:rsid w:val="007A4BA7"/>
    <w:rsid w:val="007B0012"/>
    <w:rsid w:val="007B0FF0"/>
    <w:rsid w:val="007C4BEB"/>
    <w:rsid w:val="007D0178"/>
    <w:rsid w:val="007F422C"/>
    <w:rsid w:val="007F6C47"/>
    <w:rsid w:val="00804A15"/>
    <w:rsid w:val="008065A9"/>
    <w:rsid w:val="00822A14"/>
    <w:rsid w:val="008243B5"/>
    <w:rsid w:val="0082670F"/>
    <w:rsid w:val="00833DCA"/>
    <w:rsid w:val="008377D9"/>
    <w:rsid w:val="00841142"/>
    <w:rsid w:val="00844252"/>
    <w:rsid w:val="0085230C"/>
    <w:rsid w:val="0086439A"/>
    <w:rsid w:val="00870BC1"/>
    <w:rsid w:val="0088361D"/>
    <w:rsid w:val="00897652"/>
    <w:rsid w:val="008A7B16"/>
    <w:rsid w:val="008C5AFC"/>
    <w:rsid w:val="008D3B9B"/>
    <w:rsid w:val="008D5078"/>
    <w:rsid w:val="008D7790"/>
    <w:rsid w:val="008E2128"/>
    <w:rsid w:val="008F0378"/>
    <w:rsid w:val="008F27F6"/>
    <w:rsid w:val="008F2A12"/>
    <w:rsid w:val="008F4C2F"/>
    <w:rsid w:val="008F6E1E"/>
    <w:rsid w:val="008F719B"/>
    <w:rsid w:val="008F74C8"/>
    <w:rsid w:val="00902A94"/>
    <w:rsid w:val="00905E40"/>
    <w:rsid w:val="00912277"/>
    <w:rsid w:val="009200DA"/>
    <w:rsid w:val="00921803"/>
    <w:rsid w:val="00930817"/>
    <w:rsid w:val="00936EC1"/>
    <w:rsid w:val="00941F65"/>
    <w:rsid w:val="00951D06"/>
    <w:rsid w:val="0096250D"/>
    <w:rsid w:val="00962CD0"/>
    <w:rsid w:val="0096331C"/>
    <w:rsid w:val="00966093"/>
    <w:rsid w:val="00970076"/>
    <w:rsid w:val="00981732"/>
    <w:rsid w:val="00984756"/>
    <w:rsid w:val="00987111"/>
    <w:rsid w:val="009922B6"/>
    <w:rsid w:val="0099290A"/>
    <w:rsid w:val="009B5DF1"/>
    <w:rsid w:val="009B6605"/>
    <w:rsid w:val="009C725A"/>
    <w:rsid w:val="009C77CA"/>
    <w:rsid w:val="009D149F"/>
    <w:rsid w:val="009D631C"/>
    <w:rsid w:val="009E0752"/>
    <w:rsid w:val="009E517B"/>
    <w:rsid w:val="009F5349"/>
    <w:rsid w:val="009F6212"/>
    <w:rsid w:val="00A01DA8"/>
    <w:rsid w:val="00A03337"/>
    <w:rsid w:val="00A168AD"/>
    <w:rsid w:val="00A20B3A"/>
    <w:rsid w:val="00A23B42"/>
    <w:rsid w:val="00A35733"/>
    <w:rsid w:val="00A415F4"/>
    <w:rsid w:val="00A437C8"/>
    <w:rsid w:val="00A43AA1"/>
    <w:rsid w:val="00A45A90"/>
    <w:rsid w:val="00A87F1C"/>
    <w:rsid w:val="00A9122A"/>
    <w:rsid w:val="00A91744"/>
    <w:rsid w:val="00A93425"/>
    <w:rsid w:val="00A94DC7"/>
    <w:rsid w:val="00AA38BB"/>
    <w:rsid w:val="00AA4F6E"/>
    <w:rsid w:val="00AB1BBA"/>
    <w:rsid w:val="00AD06CE"/>
    <w:rsid w:val="00AE2713"/>
    <w:rsid w:val="00AE737E"/>
    <w:rsid w:val="00AE7E3D"/>
    <w:rsid w:val="00AF211B"/>
    <w:rsid w:val="00AF6399"/>
    <w:rsid w:val="00B04C51"/>
    <w:rsid w:val="00B1067D"/>
    <w:rsid w:val="00B1189A"/>
    <w:rsid w:val="00B11E85"/>
    <w:rsid w:val="00B21302"/>
    <w:rsid w:val="00B24D12"/>
    <w:rsid w:val="00B46BC6"/>
    <w:rsid w:val="00B47A9C"/>
    <w:rsid w:val="00B52AA0"/>
    <w:rsid w:val="00B71A90"/>
    <w:rsid w:val="00B7201C"/>
    <w:rsid w:val="00B72E03"/>
    <w:rsid w:val="00B73635"/>
    <w:rsid w:val="00B803E5"/>
    <w:rsid w:val="00B808FF"/>
    <w:rsid w:val="00B83028"/>
    <w:rsid w:val="00B91AA0"/>
    <w:rsid w:val="00B94A7A"/>
    <w:rsid w:val="00BA00FF"/>
    <w:rsid w:val="00BA76A5"/>
    <w:rsid w:val="00BB33DF"/>
    <w:rsid w:val="00BB7E03"/>
    <w:rsid w:val="00BC091E"/>
    <w:rsid w:val="00BC503A"/>
    <w:rsid w:val="00BC7333"/>
    <w:rsid w:val="00BD2AA7"/>
    <w:rsid w:val="00BD3212"/>
    <w:rsid w:val="00BD5EF4"/>
    <w:rsid w:val="00BE7AB5"/>
    <w:rsid w:val="00BF0BEA"/>
    <w:rsid w:val="00C05E24"/>
    <w:rsid w:val="00C115A3"/>
    <w:rsid w:val="00C11A5D"/>
    <w:rsid w:val="00C138AE"/>
    <w:rsid w:val="00C160AA"/>
    <w:rsid w:val="00C23D37"/>
    <w:rsid w:val="00C3642F"/>
    <w:rsid w:val="00C4020D"/>
    <w:rsid w:val="00C40BED"/>
    <w:rsid w:val="00C43983"/>
    <w:rsid w:val="00C52CE6"/>
    <w:rsid w:val="00C5784A"/>
    <w:rsid w:val="00C6018B"/>
    <w:rsid w:val="00C61F90"/>
    <w:rsid w:val="00C67D13"/>
    <w:rsid w:val="00C714A1"/>
    <w:rsid w:val="00C72A1C"/>
    <w:rsid w:val="00C7585C"/>
    <w:rsid w:val="00C82D95"/>
    <w:rsid w:val="00C83951"/>
    <w:rsid w:val="00C86B3C"/>
    <w:rsid w:val="00C920F5"/>
    <w:rsid w:val="00CB32EF"/>
    <w:rsid w:val="00CB6AC7"/>
    <w:rsid w:val="00CB7416"/>
    <w:rsid w:val="00CC313B"/>
    <w:rsid w:val="00CD237C"/>
    <w:rsid w:val="00CE7B9A"/>
    <w:rsid w:val="00CF1C66"/>
    <w:rsid w:val="00CF2A07"/>
    <w:rsid w:val="00D052EF"/>
    <w:rsid w:val="00D0622F"/>
    <w:rsid w:val="00D10E7F"/>
    <w:rsid w:val="00D22490"/>
    <w:rsid w:val="00D2792F"/>
    <w:rsid w:val="00D27CDE"/>
    <w:rsid w:val="00D30F3C"/>
    <w:rsid w:val="00D31F52"/>
    <w:rsid w:val="00D47E3A"/>
    <w:rsid w:val="00D57B09"/>
    <w:rsid w:val="00D61632"/>
    <w:rsid w:val="00D7266E"/>
    <w:rsid w:val="00D76E3B"/>
    <w:rsid w:val="00D815E6"/>
    <w:rsid w:val="00D849D7"/>
    <w:rsid w:val="00D85CF3"/>
    <w:rsid w:val="00D9761F"/>
    <w:rsid w:val="00DA1B03"/>
    <w:rsid w:val="00DA3691"/>
    <w:rsid w:val="00DA76A5"/>
    <w:rsid w:val="00DB2134"/>
    <w:rsid w:val="00DB2736"/>
    <w:rsid w:val="00DB3202"/>
    <w:rsid w:val="00DC2CB6"/>
    <w:rsid w:val="00DC6BE3"/>
    <w:rsid w:val="00DE0674"/>
    <w:rsid w:val="00DE1301"/>
    <w:rsid w:val="00DF0CAA"/>
    <w:rsid w:val="00DF23CC"/>
    <w:rsid w:val="00DF4719"/>
    <w:rsid w:val="00DF5505"/>
    <w:rsid w:val="00DF5752"/>
    <w:rsid w:val="00DF579E"/>
    <w:rsid w:val="00DF728D"/>
    <w:rsid w:val="00E07AE7"/>
    <w:rsid w:val="00E10FBF"/>
    <w:rsid w:val="00E153B1"/>
    <w:rsid w:val="00E22DBE"/>
    <w:rsid w:val="00E23131"/>
    <w:rsid w:val="00E37415"/>
    <w:rsid w:val="00E4562C"/>
    <w:rsid w:val="00E50111"/>
    <w:rsid w:val="00E6257A"/>
    <w:rsid w:val="00E7302E"/>
    <w:rsid w:val="00E74A77"/>
    <w:rsid w:val="00EB1556"/>
    <w:rsid w:val="00EB2EED"/>
    <w:rsid w:val="00EB6DD5"/>
    <w:rsid w:val="00ED2AE2"/>
    <w:rsid w:val="00EE1FC1"/>
    <w:rsid w:val="00EE62E0"/>
    <w:rsid w:val="00EF1FCC"/>
    <w:rsid w:val="00EF6613"/>
    <w:rsid w:val="00F01AE5"/>
    <w:rsid w:val="00F05317"/>
    <w:rsid w:val="00F116A4"/>
    <w:rsid w:val="00F27162"/>
    <w:rsid w:val="00F27D29"/>
    <w:rsid w:val="00F324C9"/>
    <w:rsid w:val="00F40A47"/>
    <w:rsid w:val="00F418C6"/>
    <w:rsid w:val="00F520BD"/>
    <w:rsid w:val="00F557CD"/>
    <w:rsid w:val="00F56E9D"/>
    <w:rsid w:val="00F61347"/>
    <w:rsid w:val="00F61C19"/>
    <w:rsid w:val="00F8585F"/>
    <w:rsid w:val="00F94EAC"/>
    <w:rsid w:val="00F96EC0"/>
    <w:rsid w:val="00FB6174"/>
    <w:rsid w:val="00FC088D"/>
    <w:rsid w:val="00FC1400"/>
    <w:rsid w:val="00FC3427"/>
    <w:rsid w:val="00FD76FA"/>
    <w:rsid w:val="00FE663C"/>
    <w:rsid w:val="00FE7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1EBD0"/>
  <w15:chartTrackingRefBased/>
  <w15:docId w15:val="{25589160-6000-4FBE-92E7-ADD68D06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49F"/>
    <w:pPr>
      <w:spacing w:after="200" w:line="276" w:lineRule="auto"/>
    </w:pPr>
    <w:rPr>
      <w:rFonts w:ascii="Calibri" w:eastAsia="Times New Roman" w:hAnsi="Calibri" w:cs="Times New Roman"/>
      <w:lang w:eastAsia="ru-RU"/>
    </w:rPr>
  </w:style>
  <w:style w:type="paragraph" w:styleId="2">
    <w:name w:val="heading 2"/>
    <w:basedOn w:val="a"/>
    <w:next w:val="a"/>
    <w:link w:val="20"/>
    <w:uiPriority w:val="9"/>
    <w:semiHidden/>
    <w:unhideWhenUsed/>
    <w:qFormat/>
    <w:rsid w:val="001560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560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6">
    <w:name w:val="heading 6"/>
    <w:basedOn w:val="a"/>
    <w:next w:val="a"/>
    <w:link w:val="60"/>
    <w:uiPriority w:val="99"/>
    <w:qFormat/>
    <w:rsid w:val="00D61632"/>
    <w:pPr>
      <w:spacing w:before="240" w:after="60"/>
      <w:outlineLvl w:val="5"/>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D61632"/>
    <w:rPr>
      <w:rFonts w:ascii="Calibri" w:eastAsia="Times New Roman" w:hAnsi="Calibri" w:cs="Times New Roman"/>
      <w:b/>
      <w:bCs/>
      <w:lang w:eastAsia="ru-RU"/>
    </w:rPr>
  </w:style>
  <w:style w:type="paragraph" w:styleId="a3">
    <w:name w:val="Body Text"/>
    <w:basedOn w:val="a"/>
    <w:link w:val="a4"/>
    <w:uiPriority w:val="99"/>
    <w:rsid w:val="00D61632"/>
    <w:pPr>
      <w:widowControl w:val="0"/>
      <w:autoSpaceDE w:val="0"/>
      <w:autoSpaceDN w:val="0"/>
      <w:adjustRightInd w:val="0"/>
      <w:spacing w:after="0" w:line="240" w:lineRule="auto"/>
    </w:pPr>
    <w:rPr>
      <w:rFonts w:ascii="Times New Roman" w:hAnsi="Times New Roman"/>
      <w:sz w:val="28"/>
      <w:szCs w:val="20"/>
    </w:rPr>
  </w:style>
  <w:style w:type="character" w:customStyle="1" w:styleId="a4">
    <w:name w:val="Основной текст Знак"/>
    <w:basedOn w:val="a0"/>
    <w:link w:val="a3"/>
    <w:uiPriority w:val="99"/>
    <w:rsid w:val="00D61632"/>
    <w:rPr>
      <w:rFonts w:ascii="Times New Roman" w:eastAsia="Times New Roman" w:hAnsi="Times New Roman" w:cs="Times New Roman"/>
      <w:sz w:val="28"/>
      <w:szCs w:val="20"/>
      <w:lang w:eastAsia="ru-RU"/>
    </w:rPr>
  </w:style>
  <w:style w:type="paragraph" w:styleId="a5">
    <w:name w:val="header"/>
    <w:basedOn w:val="a"/>
    <w:link w:val="a6"/>
    <w:uiPriority w:val="99"/>
    <w:rsid w:val="00D6163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1632"/>
    <w:rPr>
      <w:rFonts w:ascii="Calibri" w:eastAsia="Times New Roman" w:hAnsi="Calibri" w:cs="Times New Roman"/>
      <w:lang w:eastAsia="ru-RU"/>
    </w:rPr>
  </w:style>
  <w:style w:type="paragraph" w:styleId="a7">
    <w:name w:val="footer"/>
    <w:basedOn w:val="a"/>
    <w:link w:val="a8"/>
    <w:uiPriority w:val="99"/>
    <w:rsid w:val="00D616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1632"/>
    <w:rPr>
      <w:rFonts w:ascii="Calibri" w:eastAsia="Times New Roman" w:hAnsi="Calibri" w:cs="Times New Roman"/>
      <w:lang w:eastAsia="ru-RU"/>
    </w:rPr>
  </w:style>
  <w:style w:type="character" w:styleId="a9">
    <w:name w:val="page number"/>
    <w:uiPriority w:val="99"/>
    <w:rsid w:val="00D61632"/>
    <w:rPr>
      <w:rFonts w:cs="Times New Roman"/>
    </w:rPr>
  </w:style>
  <w:style w:type="paragraph" w:styleId="aa">
    <w:name w:val="List Paragraph"/>
    <w:basedOn w:val="a"/>
    <w:uiPriority w:val="34"/>
    <w:qFormat/>
    <w:rsid w:val="00D61632"/>
    <w:pPr>
      <w:spacing w:after="160" w:line="259" w:lineRule="auto"/>
      <w:ind w:left="720"/>
      <w:contextualSpacing/>
    </w:pPr>
    <w:rPr>
      <w:rFonts w:eastAsia="Calibri"/>
      <w:lang w:eastAsia="en-US"/>
    </w:rPr>
  </w:style>
  <w:style w:type="paragraph" w:styleId="ab">
    <w:name w:val="Normal (Web)"/>
    <w:basedOn w:val="a"/>
    <w:unhideWhenUsed/>
    <w:rsid w:val="00D61632"/>
    <w:pPr>
      <w:spacing w:before="100" w:beforeAutospacing="1" w:after="100" w:afterAutospacing="1" w:line="240" w:lineRule="auto"/>
    </w:pPr>
    <w:rPr>
      <w:rFonts w:ascii="Times New Roman" w:hAnsi="Times New Roman"/>
      <w:sz w:val="24"/>
      <w:szCs w:val="24"/>
    </w:rPr>
  </w:style>
  <w:style w:type="character" w:styleId="ac">
    <w:name w:val="Strong"/>
    <w:uiPriority w:val="22"/>
    <w:qFormat/>
    <w:rsid w:val="00D61632"/>
    <w:rPr>
      <w:b/>
      <w:bCs/>
    </w:rPr>
  </w:style>
  <w:style w:type="character" w:styleId="ad">
    <w:name w:val="line number"/>
    <w:basedOn w:val="a0"/>
    <w:uiPriority w:val="99"/>
    <w:semiHidden/>
    <w:unhideWhenUsed/>
    <w:rsid w:val="006A5829"/>
  </w:style>
  <w:style w:type="paragraph" w:styleId="ae">
    <w:name w:val="Balloon Text"/>
    <w:basedOn w:val="a"/>
    <w:link w:val="af"/>
    <w:uiPriority w:val="99"/>
    <w:semiHidden/>
    <w:unhideWhenUsed/>
    <w:rsid w:val="00CD237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D237C"/>
    <w:rPr>
      <w:rFonts w:ascii="Segoe UI" w:eastAsia="Times New Roman" w:hAnsi="Segoe UI" w:cs="Segoe UI"/>
      <w:sz w:val="18"/>
      <w:szCs w:val="18"/>
      <w:lang w:eastAsia="ru-RU"/>
    </w:rPr>
  </w:style>
  <w:style w:type="table" w:styleId="af0">
    <w:name w:val="Table Grid"/>
    <w:basedOn w:val="a1"/>
    <w:uiPriority w:val="39"/>
    <w:rsid w:val="00F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B21302"/>
    <w:rPr>
      <w:sz w:val="16"/>
      <w:szCs w:val="16"/>
    </w:rPr>
  </w:style>
  <w:style w:type="paragraph" w:styleId="af2">
    <w:name w:val="annotation text"/>
    <w:basedOn w:val="a"/>
    <w:link w:val="af3"/>
    <w:uiPriority w:val="99"/>
    <w:semiHidden/>
    <w:unhideWhenUsed/>
    <w:rsid w:val="00B21302"/>
    <w:pPr>
      <w:spacing w:line="240" w:lineRule="auto"/>
    </w:pPr>
    <w:rPr>
      <w:sz w:val="20"/>
      <w:szCs w:val="20"/>
    </w:rPr>
  </w:style>
  <w:style w:type="character" w:customStyle="1" w:styleId="af3">
    <w:name w:val="Текст примечания Знак"/>
    <w:basedOn w:val="a0"/>
    <w:link w:val="af2"/>
    <w:uiPriority w:val="99"/>
    <w:semiHidden/>
    <w:rsid w:val="00B21302"/>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B21302"/>
    <w:rPr>
      <w:b/>
      <w:bCs/>
    </w:rPr>
  </w:style>
  <w:style w:type="character" w:customStyle="1" w:styleId="af5">
    <w:name w:val="Тема примечания Знак"/>
    <w:basedOn w:val="af3"/>
    <w:link w:val="af4"/>
    <w:uiPriority w:val="99"/>
    <w:semiHidden/>
    <w:rsid w:val="00B21302"/>
    <w:rPr>
      <w:rFonts w:ascii="Calibri" w:eastAsia="Times New Roman" w:hAnsi="Calibri" w:cs="Times New Roman"/>
      <w:b/>
      <w:bCs/>
      <w:sz w:val="20"/>
      <w:szCs w:val="20"/>
      <w:lang w:eastAsia="ru-RU"/>
    </w:rPr>
  </w:style>
  <w:style w:type="paragraph" w:styleId="21">
    <w:name w:val="Body Text 2"/>
    <w:basedOn w:val="a"/>
    <w:link w:val="22"/>
    <w:uiPriority w:val="99"/>
    <w:semiHidden/>
    <w:unhideWhenUsed/>
    <w:rsid w:val="00274A92"/>
    <w:pPr>
      <w:spacing w:after="120" w:line="480" w:lineRule="auto"/>
    </w:pPr>
  </w:style>
  <w:style w:type="character" w:customStyle="1" w:styleId="22">
    <w:name w:val="Основной текст 2 Знак"/>
    <w:basedOn w:val="a0"/>
    <w:link w:val="21"/>
    <w:uiPriority w:val="99"/>
    <w:semiHidden/>
    <w:rsid w:val="00274A92"/>
    <w:rPr>
      <w:rFonts w:ascii="Calibri" w:eastAsia="Times New Roman" w:hAnsi="Calibri" w:cs="Times New Roman"/>
      <w:lang w:eastAsia="ru-RU"/>
    </w:rPr>
  </w:style>
  <w:style w:type="character" w:styleId="af6">
    <w:name w:val="Hyperlink"/>
    <w:basedOn w:val="a0"/>
    <w:uiPriority w:val="99"/>
    <w:unhideWhenUsed/>
    <w:rsid w:val="00D85CF3"/>
    <w:rPr>
      <w:color w:val="0563C1" w:themeColor="hyperlink"/>
      <w:u w:val="single"/>
    </w:rPr>
  </w:style>
  <w:style w:type="character" w:customStyle="1" w:styleId="20">
    <w:name w:val="Заголовок 2 Знак"/>
    <w:basedOn w:val="a0"/>
    <w:link w:val="2"/>
    <w:uiPriority w:val="9"/>
    <w:semiHidden/>
    <w:rsid w:val="00156082"/>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156082"/>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8836">
      <w:bodyDiv w:val="1"/>
      <w:marLeft w:val="0"/>
      <w:marRight w:val="0"/>
      <w:marTop w:val="0"/>
      <w:marBottom w:val="0"/>
      <w:divBdr>
        <w:top w:val="none" w:sz="0" w:space="0" w:color="auto"/>
        <w:left w:val="none" w:sz="0" w:space="0" w:color="auto"/>
        <w:bottom w:val="none" w:sz="0" w:space="0" w:color="auto"/>
        <w:right w:val="none" w:sz="0" w:space="0" w:color="auto"/>
      </w:divBdr>
    </w:div>
    <w:div w:id="41487174">
      <w:bodyDiv w:val="1"/>
      <w:marLeft w:val="0"/>
      <w:marRight w:val="0"/>
      <w:marTop w:val="0"/>
      <w:marBottom w:val="0"/>
      <w:divBdr>
        <w:top w:val="none" w:sz="0" w:space="0" w:color="auto"/>
        <w:left w:val="none" w:sz="0" w:space="0" w:color="auto"/>
        <w:bottom w:val="none" w:sz="0" w:space="0" w:color="auto"/>
        <w:right w:val="none" w:sz="0" w:space="0" w:color="auto"/>
      </w:divBdr>
    </w:div>
    <w:div w:id="69885637">
      <w:bodyDiv w:val="1"/>
      <w:marLeft w:val="0"/>
      <w:marRight w:val="0"/>
      <w:marTop w:val="0"/>
      <w:marBottom w:val="0"/>
      <w:divBdr>
        <w:top w:val="none" w:sz="0" w:space="0" w:color="auto"/>
        <w:left w:val="none" w:sz="0" w:space="0" w:color="auto"/>
        <w:bottom w:val="none" w:sz="0" w:space="0" w:color="auto"/>
        <w:right w:val="none" w:sz="0" w:space="0" w:color="auto"/>
      </w:divBdr>
    </w:div>
    <w:div w:id="79180177">
      <w:bodyDiv w:val="1"/>
      <w:marLeft w:val="0"/>
      <w:marRight w:val="0"/>
      <w:marTop w:val="0"/>
      <w:marBottom w:val="0"/>
      <w:divBdr>
        <w:top w:val="none" w:sz="0" w:space="0" w:color="auto"/>
        <w:left w:val="none" w:sz="0" w:space="0" w:color="auto"/>
        <w:bottom w:val="none" w:sz="0" w:space="0" w:color="auto"/>
        <w:right w:val="none" w:sz="0" w:space="0" w:color="auto"/>
      </w:divBdr>
    </w:div>
    <w:div w:id="167185294">
      <w:bodyDiv w:val="1"/>
      <w:marLeft w:val="0"/>
      <w:marRight w:val="0"/>
      <w:marTop w:val="0"/>
      <w:marBottom w:val="0"/>
      <w:divBdr>
        <w:top w:val="none" w:sz="0" w:space="0" w:color="auto"/>
        <w:left w:val="none" w:sz="0" w:space="0" w:color="auto"/>
        <w:bottom w:val="none" w:sz="0" w:space="0" w:color="auto"/>
        <w:right w:val="none" w:sz="0" w:space="0" w:color="auto"/>
      </w:divBdr>
    </w:div>
    <w:div w:id="261036475">
      <w:bodyDiv w:val="1"/>
      <w:marLeft w:val="0"/>
      <w:marRight w:val="0"/>
      <w:marTop w:val="0"/>
      <w:marBottom w:val="0"/>
      <w:divBdr>
        <w:top w:val="none" w:sz="0" w:space="0" w:color="auto"/>
        <w:left w:val="none" w:sz="0" w:space="0" w:color="auto"/>
        <w:bottom w:val="none" w:sz="0" w:space="0" w:color="auto"/>
        <w:right w:val="none" w:sz="0" w:space="0" w:color="auto"/>
      </w:divBdr>
    </w:div>
    <w:div w:id="329842950">
      <w:bodyDiv w:val="1"/>
      <w:marLeft w:val="0"/>
      <w:marRight w:val="0"/>
      <w:marTop w:val="0"/>
      <w:marBottom w:val="0"/>
      <w:divBdr>
        <w:top w:val="none" w:sz="0" w:space="0" w:color="auto"/>
        <w:left w:val="none" w:sz="0" w:space="0" w:color="auto"/>
        <w:bottom w:val="none" w:sz="0" w:space="0" w:color="auto"/>
        <w:right w:val="none" w:sz="0" w:space="0" w:color="auto"/>
      </w:divBdr>
    </w:div>
    <w:div w:id="375853610">
      <w:bodyDiv w:val="1"/>
      <w:marLeft w:val="0"/>
      <w:marRight w:val="0"/>
      <w:marTop w:val="0"/>
      <w:marBottom w:val="0"/>
      <w:divBdr>
        <w:top w:val="none" w:sz="0" w:space="0" w:color="auto"/>
        <w:left w:val="none" w:sz="0" w:space="0" w:color="auto"/>
        <w:bottom w:val="none" w:sz="0" w:space="0" w:color="auto"/>
        <w:right w:val="none" w:sz="0" w:space="0" w:color="auto"/>
      </w:divBdr>
    </w:div>
    <w:div w:id="446004602">
      <w:bodyDiv w:val="1"/>
      <w:marLeft w:val="0"/>
      <w:marRight w:val="0"/>
      <w:marTop w:val="0"/>
      <w:marBottom w:val="0"/>
      <w:divBdr>
        <w:top w:val="none" w:sz="0" w:space="0" w:color="auto"/>
        <w:left w:val="none" w:sz="0" w:space="0" w:color="auto"/>
        <w:bottom w:val="none" w:sz="0" w:space="0" w:color="auto"/>
        <w:right w:val="none" w:sz="0" w:space="0" w:color="auto"/>
      </w:divBdr>
    </w:div>
    <w:div w:id="482352912">
      <w:bodyDiv w:val="1"/>
      <w:marLeft w:val="0"/>
      <w:marRight w:val="0"/>
      <w:marTop w:val="0"/>
      <w:marBottom w:val="0"/>
      <w:divBdr>
        <w:top w:val="none" w:sz="0" w:space="0" w:color="auto"/>
        <w:left w:val="none" w:sz="0" w:space="0" w:color="auto"/>
        <w:bottom w:val="none" w:sz="0" w:space="0" w:color="auto"/>
        <w:right w:val="none" w:sz="0" w:space="0" w:color="auto"/>
      </w:divBdr>
    </w:div>
    <w:div w:id="497620466">
      <w:bodyDiv w:val="1"/>
      <w:marLeft w:val="0"/>
      <w:marRight w:val="0"/>
      <w:marTop w:val="0"/>
      <w:marBottom w:val="0"/>
      <w:divBdr>
        <w:top w:val="none" w:sz="0" w:space="0" w:color="auto"/>
        <w:left w:val="none" w:sz="0" w:space="0" w:color="auto"/>
        <w:bottom w:val="none" w:sz="0" w:space="0" w:color="auto"/>
        <w:right w:val="none" w:sz="0" w:space="0" w:color="auto"/>
      </w:divBdr>
    </w:div>
    <w:div w:id="510026447">
      <w:bodyDiv w:val="1"/>
      <w:marLeft w:val="0"/>
      <w:marRight w:val="0"/>
      <w:marTop w:val="0"/>
      <w:marBottom w:val="0"/>
      <w:divBdr>
        <w:top w:val="none" w:sz="0" w:space="0" w:color="auto"/>
        <w:left w:val="none" w:sz="0" w:space="0" w:color="auto"/>
        <w:bottom w:val="none" w:sz="0" w:space="0" w:color="auto"/>
        <w:right w:val="none" w:sz="0" w:space="0" w:color="auto"/>
      </w:divBdr>
    </w:div>
    <w:div w:id="558250204">
      <w:bodyDiv w:val="1"/>
      <w:marLeft w:val="0"/>
      <w:marRight w:val="0"/>
      <w:marTop w:val="0"/>
      <w:marBottom w:val="0"/>
      <w:divBdr>
        <w:top w:val="none" w:sz="0" w:space="0" w:color="auto"/>
        <w:left w:val="none" w:sz="0" w:space="0" w:color="auto"/>
        <w:bottom w:val="none" w:sz="0" w:space="0" w:color="auto"/>
        <w:right w:val="none" w:sz="0" w:space="0" w:color="auto"/>
      </w:divBdr>
    </w:div>
    <w:div w:id="731199886">
      <w:bodyDiv w:val="1"/>
      <w:marLeft w:val="0"/>
      <w:marRight w:val="0"/>
      <w:marTop w:val="0"/>
      <w:marBottom w:val="0"/>
      <w:divBdr>
        <w:top w:val="none" w:sz="0" w:space="0" w:color="auto"/>
        <w:left w:val="none" w:sz="0" w:space="0" w:color="auto"/>
        <w:bottom w:val="none" w:sz="0" w:space="0" w:color="auto"/>
        <w:right w:val="none" w:sz="0" w:space="0" w:color="auto"/>
      </w:divBdr>
    </w:div>
    <w:div w:id="788283388">
      <w:bodyDiv w:val="1"/>
      <w:marLeft w:val="0"/>
      <w:marRight w:val="0"/>
      <w:marTop w:val="0"/>
      <w:marBottom w:val="0"/>
      <w:divBdr>
        <w:top w:val="none" w:sz="0" w:space="0" w:color="auto"/>
        <w:left w:val="none" w:sz="0" w:space="0" w:color="auto"/>
        <w:bottom w:val="none" w:sz="0" w:space="0" w:color="auto"/>
        <w:right w:val="none" w:sz="0" w:space="0" w:color="auto"/>
      </w:divBdr>
    </w:div>
    <w:div w:id="1019742217">
      <w:bodyDiv w:val="1"/>
      <w:marLeft w:val="0"/>
      <w:marRight w:val="0"/>
      <w:marTop w:val="0"/>
      <w:marBottom w:val="0"/>
      <w:divBdr>
        <w:top w:val="none" w:sz="0" w:space="0" w:color="auto"/>
        <w:left w:val="none" w:sz="0" w:space="0" w:color="auto"/>
        <w:bottom w:val="none" w:sz="0" w:space="0" w:color="auto"/>
        <w:right w:val="none" w:sz="0" w:space="0" w:color="auto"/>
      </w:divBdr>
    </w:div>
    <w:div w:id="1051460283">
      <w:bodyDiv w:val="1"/>
      <w:marLeft w:val="0"/>
      <w:marRight w:val="0"/>
      <w:marTop w:val="0"/>
      <w:marBottom w:val="0"/>
      <w:divBdr>
        <w:top w:val="none" w:sz="0" w:space="0" w:color="auto"/>
        <w:left w:val="none" w:sz="0" w:space="0" w:color="auto"/>
        <w:bottom w:val="none" w:sz="0" w:space="0" w:color="auto"/>
        <w:right w:val="none" w:sz="0" w:space="0" w:color="auto"/>
      </w:divBdr>
    </w:div>
    <w:div w:id="1053891869">
      <w:bodyDiv w:val="1"/>
      <w:marLeft w:val="0"/>
      <w:marRight w:val="0"/>
      <w:marTop w:val="0"/>
      <w:marBottom w:val="0"/>
      <w:divBdr>
        <w:top w:val="none" w:sz="0" w:space="0" w:color="auto"/>
        <w:left w:val="none" w:sz="0" w:space="0" w:color="auto"/>
        <w:bottom w:val="none" w:sz="0" w:space="0" w:color="auto"/>
        <w:right w:val="none" w:sz="0" w:space="0" w:color="auto"/>
      </w:divBdr>
    </w:div>
    <w:div w:id="1145128549">
      <w:bodyDiv w:val="1"/>
      <w:marLeft w:val="0"/>
      <w:marRight w:val="0"/>
      <w:marTop w:val="0"/>
      <w:marBottom w:val="0"/>
      <w:divBdr>
        <w:top w:val="none" w:sz="0" w:space="0" w:color="auto"/>
        <w:left w:val="none" w:sz="0" w:space="0" w:color="auto"/>
        <w:bottom w:val="none" w:sz="0" w:space="0" w:color="auto"/>
        <w:right w:val="none" w:sz="0" w:space="0" w:color="auto"/>
      </w:divBdr>
    </w:div>
    <w:div w:id="1223176363">
      <w:bodyDiv w:val="1"/>
      <w:marLeft w:val="0"/>
      <w:marRight w:val="0"/>
      <w:marTop w:val="0"/>
      <w:marBottom w:val="0"/>
      <w:divBdr>
        <w:top w:val="none" w:sz="0" w:space="0" w:color="auto"/>
        <w:left w:val="none" w:sz="0" w:space="0" w:color="auto"/>
        <w:bottom w:val="none" w:sz="0" w:space="0" w:color="auto"/>
        <w:right w:val="none" w:sz="0" w:space="0" w:color="auto"/>
      </w:divBdr>
    </w:div>
    <w:div w:id="1272279842">
      <w:bodyDiv w:val="1"/>
      <w:marLeft w:val="0"/>
      <w:marRight w:val="0"/>
      <w:marTop w:val="0"/>
      <w:marBottom w:val="0"/>
      <w:divBdr>
        <w:top w:val="none" w:sz="0" w:space="0" w:color="auto"/>
        <w:left w:val="none" w:sz="0" w:space="0" w:color="auto"/>
        <w:bottom w:val="none" w:sz="0" w:space="0" w:color="auto"/>
        <w:right w:val="none" w:sz="0" w:space="0" w:color="auto"/>
      </w:divBdr>
    </w:div>
    <w:div w:id="1318727790">
      <w:bodyDiv w:val="1"/>
      <w:marLeft w:val="0"/>
      <w:marRight w:val="0"/>
      <w:marTop w:val="0"/>
      <w:marBottom w:val="0"/>
      <w:divBdr>
        <w:top w:val="none" w:sz="0" w:space="0" w:color="auto"/>
        <w:left w:val="none" w:sz="0" w:space="0" w:color="auto"/>
        <w:bottom w:val="none" w:sz="0" w:space="0" w:color="auto"/>
        <w:right w:val="none" w:sz="0" w:space="0" w:color="auto"/>
      </w:divBdr>
    </w:div>
    <w:div w:id="1433667583">
      <w:bodyDiv w:val="1"/>
      <w:marLeft w:val="0"/>
      <w:marRight w:val="0"/>
      <w:marTop w:val="0"/>
      <w:marBottom w:val="0"/>
      <w:divBdr>
        <w:top w:val="none" w:sz="0" w:space="0" w:color="auto"/>
        <w:left w:val="none" w:sz="0" w:space="0" w:color="auto"/>
        <w:bottom w:val="none" w:sz="0" w:space="0" w:color="auto"/>
        <w:right w:val="none" w:sz="0" w:space="0" w:color="auto"/>
      </w:divBdr>
    </w:div>
    <w:div w:id="1478381099">
      <w:bodyDiv w:val="1"/>
      <w:marLeft w:val="0"/>
      <w:marRight w:val="0"/>
      <w:marTop w:val="0"/>
      <w:marBottom w:val="0"/>
      <w:divBdr>
        <w:top w:val="none" w:sz="0" w:space="0" w:color="auto"/>
        <w:left w:val="none" w:sz="0" w:space="0" w:color="auto"/>
        <w:bottom w:val="none" w:sz="0" w:space="0" w:color="auto"/>
        <w:right w:val="none" w:sz="0" w:space="0" w:color="auto"/>
      </w:divBdr>
    </w:div>
    <w:div w:id="1628509439">
      <w:bodyDiv w:val="1"/>
      <w:marLeft w:val="0"/>
      <w:marRight w:val="0"/>
      <w:marTop w:val="0"/>
      <w:marBottom w:val="0"/>
      <w:divBdr>
        <w:top w:val="none" w:sz="0" w:space="0" w:color="auto"/>
        <w:left w:val="none" w:sz="0" w:space="0" w:color="auto"/>
        <w:bottom w:val="none" w:sz="0" w:space="0" w:color="auto"/>
        <w:right w:val="none" w:sz="0" w:space="0" w:color="auto"/>
      </w:divBdr>
    </w:div>
    <w:div w:id="1708942627">
      <w:bodyDiv w:val="1"/>
      <w:marLeft w:val="0"/>
      <w:marRight w:val="0"/>
      <w:marTop w:val="0"/>
      <w:marBottom w:val="0"/>
      <w:divBdr>
        <w:top w:val="none" w:sz="0" w:space="0" w:color="auto"/>
        <w:left w:val="none" w:sz="0" w:space="0" w:color="auto"/>
        <w:bottom w:val="none" w:sz="0" w:space="0" w:color="auto"/>
        <w:right w:val="none" w:sz="0" w:space="0" w:color="auto"/>
      </w:divBdr>
    </w:div>
    <w:div w:id="1716539715">
      <w:bodyDiv w:val="1"/>
      <w:marLeft w:val="0"/>
      <w:marRight w:val="0"/>
      <w:marTop w:val="0"/>
      <w:marBottom w:val="0"/>
      <w:divBdr>
        <w:top w:val="none" w:sz="0" w:space="0" w:color="auto"/>
        <w:left w:val="none" w:sz="0" w:space="0" w:color="auto"/>
        <w:bottom w:val="none" w:sz="0" w:space="0" w:color="auto"/>
        <w:right w:val="none" w:sz="0" w:space="0" w:color="auto"/>
      </w:divBdr>
    </w:div>
    <w:div w:id="1739748191">
      <w:bodyDiv w:val="1"/>
      <w:marLeft w:val="0"/>
      <w:marRight w:val="0"/>
      <w:marTop w:val="0"/>
      <w:marBottom w:val="0"/>
      <w:divBdr>
        <w:top w:val="none" w:sz="0" w:space="0" w:color="auto"/>
        <w:left w:val="none" w:sz="0" w:space="0" w:color="auto"/>
        <w:bottom w:val="none" w:sz="0" w:space="0" w:color="auto"/>
        <w:right w:val="none" w:sz="0" w:space="0" w:color="auto"/>
      </w:divBdr>
    </w:div>
    <w:div w:id="1863280356">
      <w:bodyDiv w:val="1"/>
      <w:marLeft w:val="0"/>
      <w:marRight w:val="0"/>
      <w:marTop w:val="0"/>
      <w:marBottom w:val="0"/>
      <w:divBdr>
        <w:top w:val="none" w:sz="0" w:space="0" w:color="auto"/>
        <w:left w:val="none" w:sz="0" w:space="0" w:color="auto"/>
        <w:bottom w:val="none" w:sz="0" w:space="0" w:color="auto"/>
        <w:right w:val="none" w:sz="0" w:space="0" w:color="auto"/>
      </w:divBdr>
    </w:div>
    <w:div w:id="2044284935">
      <w:bodyDiv w:val="1"/>
      <w:marLeft w:val="0"/>
      <w:marRight w:val="0"/>
      <w:marTop w:val="0"/>
      <w:marBottom w:val="0"/>
      <w:divBdr>
        <w:top w:val="none" w:sz="0" w:space="0" w:color="auto"/>
        <w:left w:val="none" w:sz="0" w:space="0" w:color="auto"/>
        <w:bottom w:val="none" w:sz="0" w:space="0" w:color="auto"/>
        <w:right w:val="none" w:sz="0" w:space="0" w:color="auto"/>
      </w:divBdr>
    </w:div>
    <w:div w:id="2054575123">
      <w:bodyDiv w:val="1"/>
      <w:marLeft w:val="0"/>
      <w:marRight w:val="0"/>
      <w:marTop w:val="0"/>
      <w:marBottom w:val="0"/>
      <w:divBdr>
        <w:top w:val="none" w:sz="0" w:space="0" w:color="auto"/>
        <w:left w:val="none" w:sz="0" w:space="0" w:color="auto"/>
        <w:bottom w:val="none" w:sz="0" w:space="0" w:color="auto"/>
        <w:right w:val="none" w:sz="0" w:space="0" w:color="auto"/>
      </w:divBdr>
    </w:div>
    <w:div w:id="21130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andia.ru/text/category/dialektizmi/" TargetMode="External"/><Relationship Id="rId4" Type="http://schemas.openxmlformats.org/officeDocument/2006/relationships/settings" Target="settings.xml"/><Relationship Id="rId9" Type="http://schemas.openxmlformats.org/officeDocument/2006/relationships/hyperlink" Target="https://pandia.ru/text/category/organi_upravl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69599B-3DE0-4FBD-BFBF-8ECC7B2F309E}">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59E173F-3CBA-460B-AC92-5798677F0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25</Pages>
  <Words>8282</Words>
  <Characters>47214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Хомченко Анастасия Васильевна</dc:creator>
  <cp:keywords/>
  <dc:description/>
  <cp:lastModifiedBy>Рокотянская Анна Анатольевна</cp:lastModifiedBy>
  <cp:revision>14</cp:revision>
  <cp:lastPrinted>2022-09-13T14:15:00Z</cp:lastPrinted>
  <dcterms:created xsi:type="dcterms:W3CDTF">2024-04-11T13:59:00Z</dcterms:created>
  <dcterms:modified xsi:type="dcterms:W3CDTF">2024-04-29T07:10:00Z</dcterms:modified>
</cp:coreProperties>
</file>